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6D" w:rsidRDefault="0009346D" w:rsidP="00967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 по профориентации в 9 классе</w:t>
      </w:r>
    </w:p>
    <w:p w:rsidR="00967818" w:rsidRPr="00967818" w:rsidRDefault="00967818" w:rsidP="00967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</w:p>
    <w:p w:rsidR="0009346D" w:rsidRPr="00967818" w:rsidRDefault="0009346D" w:rsidP="00967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46D" w:rsidRPr="00967818" w:rsidRDefault="0009346D" w:rsidP="00967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«Мир профессий»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</w:t>
      </w: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9346D" w:rsidRPr="00967818" w:rsidRDefault="0009346D" w:rsidP="009678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работать самостоятельно и в группе</w:t>
      </w:r>
    </w:p>
    <w:p w:rsidR="0009346D" w:rsidRPr="00967818" w:rsidRDefault="0009346D" w:rsidP="009678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планировать и оценивать свою деятельность</w:t>
      </w:r>
    </w:p>
    <w:p w:rsidR="0009346D" w:rsidRPr="00967818" w:rsidRDefault="0009346D" w:rsidP="009678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детей о мире профессий</w:t>
      </w:r>
    </w:p>
    <w:p w:rsidR="0009346D" w:rsidRPr="00967818" w:rsidRDefault="0009346D" w:rsidP="009678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осознанного отношения выпускников к своему профессиональному будущему</w:t>
      </w:r>
    </w:p>
    <w:p w:rsidR="0009346D" w:rsidRPr="00967818" w:rsidRDefault="0009346D" w:rsidP="009678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выпускников к профессиональному самоопределению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9346D" w:rsidRPr="00967818" w:rsidRDefault="0009346D" w:rsidP="009678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обогащения представлений воспитанников о мире профессий</w:t>
      </w:r>
    </w:p>
    <w:p w:rsidR="0009346D" w:rsidRPr="00967818" w:rsidRDefault="0009346D" w:rsidP="009678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творческого потенциала и артистических способностей личности</w:t>
      </w:r>
    </w:p>
    <w:p w:rsidR="0009346D" w:rsidRPr="00967818" w:rsidRDefault="0009346D" w:rsidP="009678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мотивационной готовности выпускников к профессиональному самоопределению</w:t>
      </w:r>
    </w:p>
    <w:p w:rsidR="0009346D" w:rsidRPr="00967818" w:rsidRDefault="0009346D" w:rsidP="009678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коммуникативной культуры и уважения к профессии.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проведения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мероприятия - </w:t>
      </w:r>
      <w:proofErr w:type="spellStart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игротренинг</w:t>
      </w:r>
      <w:proofErr w:type="spellEnd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</w:t>
      </w:r>
      <w:proofErr w:type="gramEnd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</w:t>
      </w: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9346D" w:rsidRPr="00967818" w:rsidRDefault="0009346D" w:rsidP="009678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«Классификация профессий»</w:t>
      </w:r>
    </w:p>
    <w:p w:rsidR="0009346D" w:rsidRPr="00967818" w:rsidRDefault="0009346D" w:rsidP="009678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названиями профессий</w:t>
      </w:r>
    </w:p>
    <w:p w:rsidR="0009346D" w:rsidRPr="00967818" w:rsidRDefault="0009346D" w:rsidP="009678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бланки</w:t>
      </w:r>
    </w:p>
    <w:p w:rsidR="0009346D" w:rsidRPr="00967818" w:rsidRDefault="0009346D" w:rsidP="009678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шариковая ручка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Ориентировочное время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: 40-45 минут.</w:t>
      </w:r>
    </w:p>
    <w:p w:rsidR="0009346D" w:rsidRPr="00967818" w:rsidRDefault="0009346D" w:rsidP="00967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не далек тот час, когда вы получите аттестаты о среднем (полном) образовании и вступите в новую пору своей жизни. Прежде главным для вас были учеба, ваше разностороннее развитие – база вашей дальнейшей жизни. Теперь вам надо серьезно задуматься о выборе своей профессии.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вашем возрасте это сделать нелегко. Помочь вам могут ваши родители и учителя, друзья, люди, к мнению которых вы прислушиваетесь, которые служат вам примером.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Целью нашего занятия сегодня будет осознать ответственность за СВОЙ выбор.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у каждого на столе лежит пословица, попробуйте объяснить её смысл.</w:t>
      </w:r>
    </w:p>
    <w:p w:rsidR="0009346D" w:rsidRPr="00967818" w:rsidRDefault="0009346D" w:rsidP="00967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 о труде</w:t>
      </w:r>
    </w:p>
    <w:p w:rsidR="0009346D" w:rsidRPr="00967818" w:rsidRDefault="0009346D" w:rsidP="009678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человека кормит, а лень – портит,</w:t>
      </w:r>
    </w:p>
    <w:p w:rsidR="0009346D" w:rsidRPr="00967818" w:rsidRDefault="0009346D" w:rsidP="009678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Терпенье и труд - все перетрут,</w:t>
      </w:r>
    </w:p>
    <w:p w:rsidR="0009346D" w:rsidRPr="00967818" w:rsidRDefault="0009346D" w:rsidP="009678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Маленькое дело лучше большого безделья,</w:t>
      </w:r>
    </w:p>
    <w:p w:rsidR="0009346D" w:rsidRPr="00967818" w:rsidRDefault="0009346D" w:rsidP="009678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пряха – такова на ней и рубаха,</w:t>
      </w:r>
    </w:p>
    <w:p w:rsidR="0009346D" w:rsidRPr="00967818" w:rsidRDefault="0009346D" w:rsidP="009678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мастер, таково и дело,</w:t>
      </w:r>
    </w:p>
    <w:p w:rsidR="0009346D" w:rsidRPr="00967818" w:rsidRDefault="0009346D" w:rsidP="009678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топора не плотник, без иглы – не портной,</w:t>
      </w:r>
    </w:p>
    <w:p w:rsidR="0009346D" w:rsidRPr="00967818" w:rsidRDefault="0009346D" w:rsidP="009678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ленись за плужком - будешь с пирожком,</w:t>
      </w:r>
    </w:p>
    <w:p w:rsidR="0009346D" w:rsidRPr="00967818" w:rsidRDefault="0009346D" w:rsidP="009678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дело делаешь – другое не порть,</w:t>
      </w:r>
    </w:p>
    <w:p w:rsidR="0009346D" w:rsidRPr="00967818" w:rsidRDefault="0009346D" w:rsidP="009678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 начать, умей и закончить,</w:t>
      </w:r>
    </w:p>
    <w:p w:rsidR="0009346D" w:rsidRPr="00967818" w:rsidRDefault="0009346D" w:rsidP="009678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Всякое дело мастера боится.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по очереди зачитывают пословицы и объясняют их.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выборе профессии существует множество нюансов. Можно применить целую научно разработанную систему, состоящую из нескольких способов поиска.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познакомимся с некоторыми из них.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начала проведем игровую разминку. У каждого из вас имеется бланк «Кто больше знает профессий», возьмите его, пожалуйста.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Игровая разминка – «Кто больше знает профессий?»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Первая игра: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Даны  буквы   С, В, К, </w:t>
      </w:r>
      <w:proofErr w:type="gramStart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 (столяр, врач, кузнец, повар, доярка и т.д.)  Нужно  написать  профессии, которые начинаются  на эти буквы, зачитываем  названия  профессий </w:t>
      </w: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минут.</w:t>
      </w:r>
    </w:p>
    <w:p w:rsidR="0009346D" w:rsidRPr="00967818" w:rsidRDefault="0009346D" w:rsidP="00967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Бланк для ответов</w:t>
      </w:r>
    </w:p>
    <w:p w:rsidR="0009346D" w:rsidRPr="00967818" w:rsidRDefault="0009346D" w:rsidP="00967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– «Кто больше знает профессий?»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запишите в таблице, расположенной ниже, какие профессии на букву «П» вы знаете.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ребята закончили работать с бланками, мы перешли к обсуждению упражнения, рассмотрели какие профессии, подростки вспомнили на ту или иную букву.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Слово педагога.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Играя, мы освежили свою память и вспомнили множество разнообразных профессий и специальностей. Возможно не </w:t>
      </w:r>
      <w:proofErr w:type="gramStart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обычных</w:t>
      </w:r>
      <w:proofErr w:type="gramEnd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нашего региона, но востребованных в стране и мире.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Вряд ли кто из вас мечтает стать космонавтом, разведчиком, </w:t>
      </w:r>
      <w:proofErr w:type="spellStart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кутюрье</w:t>
      </w:r>
      <w:proofErr w:type="spellEnd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балериной, а тем более – полярником или мультипликатором. Основная масса выпускников, скорее всего, выберет более обыденную профессию.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выясним, почему же так происходит и что влияет на наш выбор.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уже говорили, существует много подходов к выбору профессии, но мы с вами сегодня воспользуемся самым приемлемым для нас – </w:t>
      </w:r>
      <w:r w:rsidRPr="00967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житейским.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слово </w:t>
      </w:r>
      <w:proofErr w:type="gramStart"/>
      <w:r w:rsidRPr="00967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житейский</w:t>
      </w:r>
      <w:proofErr w:type="gramEnd"/>
      <w:r w:rsidRPr="00967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за себя. Это не научный специфический подход, а то, чем люди руководствуются в повседневной жизни, исходя из существующих обстоятельств, своего опыта и возможностей.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 же мы должны учитывать при выборе профессии, следуя этому методу?</w:t>
      </w:r>
    </w:p>
    <w:p w:rsidR="0009346D" w:rsidRPr="00967818" w:rsidRDefault="0009346D" w:rsidP="0096781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труда.</w:t>
      </w:r>
    </w:p>
    <w:p w:rsidR="0009346D" w:rsidRPr="00967818" w:rsidRDefault="0009346D" w:rsidP="0096781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Доходность.</w:t>
      </w:r>
    </w:p>
    <w:p w:rsidR="0009346D" w:rsidRPr="00967818" w:rsidRDefault="0009346D" w:rsidP="0096781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умственным и физическим способностям, здоровью (космонавт, водолаз).</w:t>
      </w:r>
    </w:p>
    <w:p w:rsidR="0009346D" w:rsidRPr="00967818" w:rsidRDefault="0009346D" w:rsidP="0096781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Нервно-эмоциональная напряженность (милиционер, учитель, МЧС, шахтер).</w:t>
      </w:r>
    </w:p>
    <w:p w:rsidR="0009346D" w:rsidRPr="00967818" w:rsidRDefault="0009346D" w:rsidP="0096781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Образованность (врач, учитель, психолог, ученый).</w:t>
      </w:r>
    </w:p>
    <w:p w:rsidR="0009346D" w:rsidRPr="00967818" w:rsidRDefault="0009346D" w:rsidP="0096781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проявить творчество (художник, поэт, танцор, дизайнер, парикмахер, портной).</w:t>
      </w:r>
    </w:p>
    <w:p w:rsidR="0009346D" w:rsidRPr="00967818" w:rsidRDefault="0009346D" w:rsidP="0096781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влияние на семейную жизнь.</w:t>
      </w:r>
    </w:p>
    <w:p w:rsidR="0009346D" w:rsidRPr="00967818" w:rsidRDefault="0009346D" w:rsidP="0096781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в труде (работа в коллективе или индивидуальная работа).</w:t>
      </w:r>
    </w:p>
    <w:p w:rsidR="0009346D" w:rsidRPr="00967818" w:rsidRDefault="0009346D" w:rsidP="0096781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карьерного роста (важно или не важно)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вам необходимо взять бланк «Найди ошибку» и выбрать позиции, которыми необходимо руководствоваться при выборе профессии.</w:t>
      </w:r>
    </w:p>
    <w:p w:rsidR="0009346D" w:rsidRPr="00967818" w:rsidRDefault="0009346D" w:rsidP="00967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Бланк «Найди ошибку»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бланке в таблице №1 перечислены критерии выбора профессии. Пожалуйста, в таблице №2 проставьте номера или напишите словами, какие из представленных критериев считаются основными, правильными. Из перечисленных девяти – правильные только три. Подумайте!</w:t>
      </w:r>
    </w:p>
    <w:tbl>
      <w:tblPr>
        <w:tblpPr w:leftFromText="180" w:rightFromText="180" w:vertAnchor="text" w:horzAnchor="margin" w:tblpY="169"/>
        <w:tblW w:w="71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6"/>
        <w:gridCol w:w="2410"/>
        <w:gridCol w:w="2652"/>
      </w:tblGrid>
      <w:tr w:rsidR="00967818" w:rsidRPr="00967818" w:rsidTr="00967818"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818" w:rsidRPr="00967818" w:rsidRDefault="00967818" w:rsidP="0096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67818" w:rsidRPr="00967818" w:rsidRDefault="00967818" w:rsidP="0096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 в это учебное заведение, так как его диплом котируется на рынке труда при трудоустройстве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818" w:rsidRPr="00967818" w:rsidRDefault="00967818" w:rsidP="0096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67818" w:rsidRPr="00967818" w:rsidRDefault="00967818" w:rsidP="0096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 эту профессию, так как она модная, престижная, ее представителям многие завидуют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818" w:rsidRPr="00967818" w:rsidRDefault="00967818" w:rsidP="0096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67818" w:rsidRPr="00967818" w:rsidRDefault="00967818" w:rsidP="0096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Основываю свой выбор на своих способностях</w:t>
            </w:r>
          </w:p>
        </w:tc>
      </w:tr>
      <w:tr w:rsidR="00967818" w:rsidRPr="00967818" w:rsidTr="00967818"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818" w:rsidRPr="00967818" w:rsidRDefault="00967818" w:rsidP="0096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967818" w:rsidRPr="00967818" w:rsidRDefault="00967818" w:rsidP="0096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 эту профессию, так как мне нравиться </w:t>
            </w: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818" w:rsidRPr="00967818" w:rsidRDefault="00967818" w:rsidP="0096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967818" w:rsidRPr="00967818" w:rsidRDefault="00967818" w:rsidP="0096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этой профессией у меня всегда будет возможность </w:t>
            </w: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трудоустройства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818" w:rsidRPr="00967818" w:rsidRDefault="00967818" w:rsidP="0096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  <w:p w:rsidR="00967818" w:rsidRPr="00967818" w:rsidRDefault="00967818" w:rsidP="0096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Пойду в это учреждение, так как у меня нет четкого </w:t>
            </w: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ориентира</w:t>
            </w:r>
          </w:p>
        </w:tc>
      </w:tr>
      <w:tr w:rsidR="00967818" w:rsidRPr="00967818" w:rsidTr="00967818"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818" w:rsidRPr="00967818" w:rsidRDefault="00967818" w:rsidP="0096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  <w:p w:rsidR="00967818" w:rsidRPr="00967818" w:rsidRDefault="00967818" w:rsidP="0096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Основываю свой выбор на своем интересе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818" w:rsidRPr="00967818" w:rsidRDefault="00967818" w:rsidP="0096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967818" w:rsidRPr="00967818" w:rsidRDefault="00967818" w:rsidP="0096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учится, и работать с друзьями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818" w:rsidRPr="00967818" w:rsidRDefault="00967818" w:rsidP="0096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967818" w:rsidRPr="00967818" w:rsidRDefault="00967818" w:rsidP="0096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 я и не знаю тонкостей этой профессии, но мне очень нравиться работать с цифрами</w:t>
            </w:r>
          </w:p>
        </w:tc>
      </w:tr>
    </w:tbl>
    <w:p w:rsidR="0009346D" w:rsidRPr="00967818" w:rsidRDefault="0009346D" w:rsidP="00967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46D" w:rsidRPr="00967818" w:rsidRDefault="0009346D" w:rsidP="00967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18" w:rsidRDefault="00967818" w:rsidP="00967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18" w:rsidRDefault="00967818" w:rsidP="00967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18" w:rsidRDefault="00967818" w:rsidP="00967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18" w:rsidRDefault="00967818" w:rsidP="00967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18" w:rsidRDefault="00967818" w:rsidP="00967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46D" w:rsidRPr="00967818" w:rsidRDefault="0009346D" w:rsidP="00967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p w:rsidR="0009346D" w:rsidRPr="00967818" w:rsidRDefault="0009346D" w:rsidP="00967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профессии следует руководствоваться тремя позициями:</w:t>
      </w:r>
    </w:p>
    <w:p w:rsidR="0009346D" w:rsidRPr="00967818" w:rsidRDefault="0009346D" w:rsidP="0096781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«хочу» - это ваши интересы, склонности, желание заниматься интересующим вас делом,</w:t>
      </w:r>
    </w:p>
    <w:p w:rsidR="0009346D" w:rsidRPr="00967818" w:rsidRDefault="0009346D" w:rsidP="0096781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«могу» - уровень вашей подготовленности, уровень знаний, наличие способностей к выбранному виду деятельности,</w:t>
      </w:r>
    </w:p>
    <w:p w:rsidR="0009346D" w:rsidRPr="00967818" w:rsidRDefault="0009346D" w:rsidP="0096781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«надо» - спрос на профессию, потребность в ней общества.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регионе большую роль играет пункт: «</w:t>
      </w:r>
      <w:proofErr w:type="spellStart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труда». Вот именно поэтому вы и не мечтаете, стать полярниками и балетмейстерами, а выбираете более знакомые вам профессии.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можно изменить, если иметь мечту, желание, стремиться к поставленной цели, при этом обладать нужными качествами, способностями, причем – неоспоримыми.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Игровая разминка – «Угадай профессию».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отдохнем и поиграем в игру, которая называется «</w:t>
      </w:r>
      <w:r w:rsidRPr="00967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Угадай профессию» </w:t>
      </w: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минуты</w:t>
      </w:r>
      <w:r w:rsidRPr="00967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Желающим я раздам карточки с указанной там профессией. Показывать содержимое карточки соседу нельзя.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необходимо изобразить профессию, указанную в карточке при помощи жестов и мимики, без слов. Остальные присутствующие должны угадать, какую профессию им демонстрируют.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Прилагаемый список профессий</w:t>
      </w: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9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32"/>
        <w:gridCol w:w="6023"/>
      </w:tblGrid>
      <w:tr w:rsidR="0009346D" w:rsidRPr="00967818" w:rsidTr="000934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9346D" w:rsidRPr="00967818" w:rsidRDefault="0009346D" w:rsidP="0096781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  <w:p w:rsidR="0009346D" w:rsidRPr="00967818" w:rsidRDefault="0009346D" w:rsidP="0096781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</w:t>
            </w:r>
          </w:p>
          <w:p w:rsidR="0009346D" w:rsidRPr="00967818" w:rsidRDefault="0009346D" w:rsidP="0096781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Жонглер</w:t>
            </w:r>
          </w:p>
          <w:p w:rsidR="0009346D" w:rsidRPr="00967818" w:rsidRDefault="0009346D" w:rsidP="0096781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</w:t>
            </w:r>
          </w:p>
          <w:p w:rsidR="0009346D" w:rsidRPr="00967818" w:rsidRDefault="0009346D" w:rsidP="0096781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Доярка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9346D" w:rsidRPr="00967818" w:rsidRDefault="0009346D" w:rsidP="009678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  <w:p w:rsidR="0009346D" w:rsidRPr="00967818" w:rsidRDefault="0009346D" w:rsidP="009678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:rsidR="0009346D" w:rsidRPr="00967818" w:rsidRDefault="0009346D" w:rsidP="009678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</w:t>
            </w:r>
          </w:p>
          <w:p w:rsidR="0009346D" w:rsidRPr="00967818" w:rsidRDefault="0009346D" w:rsidP="009678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  <w:p w:rsidR="0009346D" w:rsidRPr="00967818" w:rsidRDefault="0009346D" w:rsidP="009678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</w:tr>
    </w:tbl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Классификация профессий по предмету труда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библиотекарей есть такая заповедь: поставить книгу не на свое место — это значит ее потерять. В библиотеке многие тысячи томов. Но любой из них можно найти за считанные минуты, если все в порядке с классификацией и описанием книжного фонда.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— это осмысленный порядок вещей, явлений, разделение их на разновидности по каким-то важным признакам.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классификацией вы </w:t>
      </w:r>
      <w:proofErr w:type="gramStart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сталкиваетесь</w:t>
      </w:r>
      <w:proofErr w:type="gramEnd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1-го класса - разно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видности частей речи, геометрических фигур, животных, растений...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тысячах профессий нельзя разобраться без классифи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кации. Можно, конечно, распределить профессии по такому признаку, как первая буква алфавита. Это тоже одна из возможных классифика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ций. Однако пользоваться ею не совсем удобно. Чтобы выбрать про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фессию по алфавиту, надо прежде каким-то образом узнать ее название. Но ведь в том-то и дело, что </w:t>
      </w:r>
      <w:proofErr w:type="gramStart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выбирающему</w:t>
      </w:r>
      <w:proofErr w:type="gramEnd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неизвестно. Например, кто-то любит рисовать и хотел бы этим заниматься. Откуда же ему знать, что в производстве тканей есть профессия «копировщик рисунков», а в полиграфии — колорист, ретушер?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мире существует много различных профессий. И чтобы было легче ориентироваться в мире профессий, их условно разделили на 5 групп в зависимости от 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взаимоотношений человека и объекта действий (т.е. с кем или с чем работает человек определенной профессии)</w:t>
      </w:r>
    </w:p>
    <w:p w:rsidR="0009346D" w:rsidRPr="00967818" w:rsidRDefault="0009346D" w:rsidP="0096781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«Человек - человек»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Сюда входят самые гуманные профессии, основанные на общении и взаимопонимании. </w:t>
      </w:r>
      <w:proofErr w:type="gramStart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учитель, врач, юрист, нотариус, адвокат, менеджер, администратор, диспетчер, продавец, официант, парикмахер, проводник, повар, стюардесса, экскурсовод и другие.</w:t>
      </w:r>
      <w:proofErr w:type="gramEnd"/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Доброжелательность, сочувствие, сопереживание, интерес к окружающим - качества, которые должны присутствовать у этих специалистов. К тому же они должны обладать повышенным самоконтролем, устойчивостью к стрессам.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многообразие профессий типа «человек-человек» можно разделить на несколько направлений:</w:t>
      </w:r>
    </w:p>
    <w:p w:rsidR="0009346D" w:rsidRPr="00967818" w:rsidRDefault="0009346D" w:rsidP="0096781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обучение;</w:t>
      </w:r>
    </w:p>
    <w:p w:rsidR="0009346D" w:rsidRPr="00967818" w:rsidRDefault="0009346D" w:rsidP="0096781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здравоохранение;</w:t>
      </w:r>
    </w:p>
    <w:p w:rsidR="0009346D" w:rsidRPr="00967818" w:rsidRDefault="0009346D" w:rsidP="0096781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управление;</w:t>
      </w:r>
    </w:p>
    <w:p w:rsidR="0009346D" w:rsidRPr="00967818" w:rsidRDefault="0009346D" w:rsidP="0096781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защита;</w:t>
      </w:r>
    </w:p>
    <w:p w:rsidR="0009346D" w:rsidRPr="00967818" w:rsidRDefault="0009346D" w:rsidP="0096781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торгово-сервисное обслуживание;</w:t>
      </w:r>
    </w:p>
    <w:p w:rsidR="0009346D" w:rsidRPr="00967818" w:rsidRDefault="0009346D" w:rsidP="0096781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культурно-просветительская работа.</w:t>
      </w:r>
    </w:p>
    <w:p w:rsidR="0009346D" w:rsidRPr="00967818" w:rsidRDefault="0009346D" w:rsidP="0096781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«Человек-техника»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профессии, которые ориентированы на создание, использование и обслуживание различных технических устройств. Техника – это все разнообразие машин и механизмов, которые применяет человек для облегчения и ускорения своей деятельности. Выбирая техническую специальность, необходимо помнить о предполагаемых особенностях характера человека, работающего с техникой, таких как развитое пространственное и конкретное мышление, точность и аккуратность, хорошее зрение. К этому типу относятся профессии: водитель, машинист экскаватора, слесарь, монтажник, техник, инженер-конструктор и многие рабочие специальности.</w:t>
      </w:r>
    </w:p>
    <w:p w:rsidR="0009346D" w:rsidRPr="00967818" w:rsidRDefault="0009346D" w:rsidP="0096781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«Человек - знаковая система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производства любого продукта необходимы три компонента: вещество, энергия и информация. Знаки являются средством информации, которой обмениваются люди в процессе жизнедеятельности. Условно тип профессий «человек - знаковая система» можно разделить на следующие направления.</w:t>
      </w:r>
    </w:p>
    <w:p w:rsidR="0009346D" w:rsidRPr="00967818" w:rsidRDefault="0009346D" w:rsidP="0096781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словами, текстами, книгами, связанная с языком (корректор, лингвист). Эта работа требует усидчивости, умения чётко выражать свои мысли.</w:t>
      </w:r>
    </w:p>
    <w:p w:rsidR="0009346D" w:rsidRPr="00967818" w:rsidRDefault="0009346D" w:rsidP="0096781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цифрами, формулами, знаками (физик, бухгалтер, фармацевт). Для них необходимы такие качества, как терпение, аккуратность, организованность, склонность к выполнению рутинных операций и в то же время умение принимать нестандартные решения.</w:t>
      </w:r>
    </w:p>
    <w:p w:rsidR="0009346D" w:rsidRPr="00967818" w:rsidRDefault="0009346D" w:rsidP="0096781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изображениями, схемами, картами (диспетчер). Эта профессия связана с составлением или использованием географических карт, графиков, чертежей. Здесь требуется умение перевести условные знаки в образы реальных предметов и наоборот. Для таких работников </w:t>
      </w:r>
      <w:proofErr w:type="gramStart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наблюдательность, внимание к самым незначительным изменениям. Если вам нравятся такие предметы, как география, черчение, то эта работа для вас.</w:t>
      </w:r>
    </w:p>
    <w:p w:rsidR="0009346D" w:rsidRPr="00967818" w:rsidRDefault="0009346D" w:rsidP="0096781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компьютером, информационными системами, в сети Интернет (оператор ПК, программист). Круг профессий, для которых необходимо знание компьютера, постоянно расширяется. Если вам интересно на уроках математики и информатики и вы знаете, что компьютер – это не только устройство для игр, а ещё у вас есть опыт работы в Интернете, то эти профессии могут вас заинтересовать.</w:t>
      </w:r>
    </w:p>
    <w:p w:rsidR="0009346D" w:rsidRPr="00967818" w:rsidRDefault="0009346D" w:rsidP="0096781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«Человек – природа»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профессию, связанную с преобразованием, природы, её использованием, человек берёт на себя ответственность за будущее того, что нас окружает, за жизнь этого и последующих поколений. В подобных профессиях чаще, чем в других, требуются такие 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качества, как предвидение и прогнозирование результатов, готовность работать в неблагоприятных погодных условия. </w:t>
      </w:r>
      <w:proofErr w:type="gramStart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этой категории относятся профессии: физиолог, микробиолог, садовник, цветовод, декоратор, ветеринарный врач, геолог, эколог, технолог пищевой промышленности, фермер, зоолог, метеоролог.</w:t>
      </w:r>
      <w:proofErr w:type="gramEnd"/>
    </w:p>
    <w:p w:rsidR="0009346D" w:rsidRPr="00967818" w:rsidRDefault="0009346D" w:rsidP="0096781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«Человек – художественный образ»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включает в себя профессии, связанные с искусством, творчеством, вдохновением. Предметом труда для людей этих профессий является художественный образ, целью – достижение эстетики в окружающем мире.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этой группы можно выделить следующие направления:</w:t>
      </w:r>
    </w:p>
    <w:p w:rsidR="0009346D" w:rsidRPr="00967818" w:rsidRDefault="0009346D" w:rsidP="0096781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Организаторские</w:t>
      </w:r>
      <w:proofErr w:type="gramEnd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(режиссер, балетмейстер);</w:t>
      </w:r>
    </w:p>
    <w:p w:rsidR="0009346D" w:rsidRPr="00967818" w:rsidRDefault="0009346D" w:rsidP="0096781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 </w:t>
      </w:r>
      <w:proofErr w:type="gramStart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proofErr w:type="gramEnd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созидательные (писатель, живописец, актер, композитор);</w:t>
      </w:r>
    </w:p>
    <w:p w:rsidR="0009346D" w:rsidRPr="00967818" w:rsidRDefault="0009346D" w:rsidP="0096781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Исполнительские</w:t>
      </w:r>
      <w:proofErr w:type="gramEnd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(кондитер, портной);</w:t>
      </w:r>
    </w:p>
    <w:p w:rsidR="0009346D" w:rsidRPr="00967818" w:rsidRDefault="0009346D" w:rsidP="0096781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</w:t>
      </w:r>
      <w:proofErr w:type="gramEnd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(искусствовед, театровед, реставратор).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«Твоя сфера».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на стене и доске. Подойдите к той системе, в которой вы бы хотели работать. Теперь я зачитываю утверждение и если вы с ним согласны, то остаетесь в системе «техника» или переходите в неё. Если вы не согласны с данным утверждением, то вам необходимо поменять систему </w:t>
      </w:r>
      <w:proofErr w:type="gramStart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приемлемую для вас.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Техника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Утверждение «Вам нравится читать книги из серии «Занимательная математика».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утверждение к системе </w:t>
      </w: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нравится выращивать растения и следить за этапами их созревания.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система </w:t>
      </w: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нравится разбирать конфликты, разъяснять суть проблемы.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Художественный образ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оформлять выставки, витрины.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Знаковая система</w:t>
      </w: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искать и исправлять ошибки в текстах, схемах.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вы видите, что сфера деятельности может меняться, когда мы разбираемся в отдельных её нюансах. У нас сформировались определенные группы, и следующее задание вы будете выполнять уже в данном составе. Вам необходимо создать сборник современных востребованных профессий именно в вашей системе, продумать, как будет оформлен титульный лист сборника и характеристика каких профессий должна быть в нем? Пример: система «Человек – знаковая система» на титульном </w:t>
      </w:r>
      <w:proofErr w:type="gramStart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</w:t>
      </w:r>
      <w:proofErr w:type="gramEnd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можно изобразить? Знаки… Правильно, но какие</w:t>
      </w:r>
      <w:proofErr w:type="gramStart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∆, ∞, ≈, ….</w:t>
      </w:r>
      <w:proofErr w:type="gramEnd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другие. Профессии, которые входят в эту систему бухгалтер, экономист, редактор, композитор…. Вы можете изобразить все схематично, здесь не оцениваются ваши художественные способности.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время работы в группе подошло к концу. Ваша задача представить свои разработки. У каждой группы на защиту 3 минуты.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Подведение итогов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кругу, передавая друг другу эту свечу, скажите, что дало вам сегодняшнее занятие, какие выводы вы можете сделать. И вот свеча вернулась ко мне.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изучали богатый мир профессий, используя при этом разные виды информации. Мы познакомились с вами с профессиями, которые можно разделить по типам на пять групп: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человек-человек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человек-техника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человек-худ. образ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человек-знак. система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человек-природа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создать макет </w:t>
      </w:r>
      <w:proofErr w:type="spellStart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профсборника</w:t>
      </w:r>
      <w:proofErr w:type="spellEnd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из вас, необходимо, было определиться, что востребовано в обществе, что он хочет и что он может предложить в данной профессии. На следующих занятиях мы продолжим эту работу и познакомим друг друга с вашими выбранными профессиями. Ритуал прощания предлагаю провести в виде пожелания.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благодарю вас за участие в занятии, хочу пожелать вам успеха в вашем профессиональном самоопределении, используя полученную информацию. Как правило, наибольшего успеха добивается тот, кто располагает лучшей информацией. Напоследок я расскажу вам одну притчу.</w:t>
      </w:r>
    </w:p>
    <w:p w:rsidR="0009346D" w:rsidRPr="00967818" w:rsidRDefault="0009346D" w:rsidP="00967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Притча о бабочке.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давно</w:t>
      </w:r>
      <w:proofErr w:type="gramEnd"/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старые-старые времена. В высоких тибетских горах жил мудрец. Слава о его мудрости обошла весь свет. Со всех стран спешили к нему люди за советом, помощью, поделиться своими радостями и печалями.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же в низовьях этих гор жил юноша. Он не верил в мудрость старца, и хотел доказать всем, что тот простой обманщик. Решил он, что пойдет в поле, поймает бабочку, возьмет её в ладони, поднимется к мудрецу и задаст ему вопрос «Мудрец, как ты думаешь, бабочка жива или мертва?» Если он скажет - жива, я сожму ладони, и бабочка умрет, а если скажет – мертва, я разожму ладони, и она улетит. Решил так и сделал. Пошел в поле поймал бабочку, поднялся к мудрецу и спросил «Мудрец, бабочка жива или мертва?» Посмотрел на него мудрец и ответил «Все в твоих руках».</w:t>
      </w:r>
    </w:p>
    <w:p w:rsidR="0009346D" w:rsidRPr="00967818" w:rsidRDefault="0009346D" w:rsidP="0096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ваших руках: ваша судьба, ваша жизнь, ваш путь, ваш выбор. Вы открыли еще некоторые свои сильные стороны и знания. С вами интересно работать. Спасибо вам за занятие.</w:t>
      </w:r>
    </w:p>
    <w:p w:rsidR="0009346D" w:rsidRPr="00967818" w:rsidRDefault="0009346D" w:rsidP="00967818">
      <w:pPr>
        <w:pStyle w:val="western"/>
        <w:shd w:val="clear" w:color="auto" w:fill="FFFFFF"/>
        <w:spacing w:before="0" w:beforeAutospacing="0" w:after="0" w:afterAutospacing="0"/>
      </w:pPr>
      <w:r w:rsidRPr="00967818">
        <w:rPr>
          <w:b/>
          <w:bCs/>
          <w:i/>
          <w:iCs/>
        </w:rPr>
        <w:t>Планируемые результаты:</w:t>
      </w:r>
    </w:p>
    <w:p w:rsidR="0009346D" w:rsidRPr="00967818" w:rsidRDefault="0009346D" w:rsidP="00967818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</w:pPr>
      <w:r w:rsidRPr="00967818">
        <w:t>созданы условия для обогащения представлений воспитанников о мире профессий;</w:t>
      </w:r>
    </w:p>
    <w:p w:rsidR="0009346D" w:rsidRPr="00967818" w:rsidRDefault="0009346D" w:rsidP="00967818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</w:pPr>
      <w:r w:rsidRPr="00967818">
        <w:t>созданы условия для развития творческого потенциала и артистических способностей личности;</w:t>
      </w:r>
    </w:p>
    <w:p w:rsidR="0009346D" w:rsidRPr="00967818" w:rsidRDefault="0009346D" w:rsidP="00967818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</w:pPr>
      <w:r w:rsidRPr="00967818">
        <w:t>созданы условия для формирования мотивационной готовности выпускников к профессиональному самоопределению;</w:t>
      </w:r>
    </w:p>
    <w:p w:rsidR="0009346D" w:rsidRPr="00967818" w:rsidRDefault="0009346D" w:rsidP="00967818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</w:pPr>
      <w:r w:rsidRPr="00967818">
        <w:t>формирование уважения к профессиям.</w:t>
      </w:r>
    </w:p>
    <w:p w:rsidR="0009346D" w:rsidRPr="00967818" w:rsidRDefault="0009346D" w:rsidP="00967818">
      <w:pPr>
        <w:pStyle w:val="western"/>
        <w:shd w:val="clear" w:color="auto" w:fill="FFFFFF"/>
        <w:spacing w:before="0" w:beforeAutospacing="0" w:after="0" w:afterAutospacing="0"/>
      </w:pPr>
      <w:r w:rsidRPr="00967818">
        <w:rPr>
          <w:b/>
          <w:bCs/>
          <w:i/>
          <w:iCs/>
        </w:rPr>
        <w:t>Оценка результатов. </w:t>
      </w:r>
      <w:r w:rsidRPr="00967818">
        <w:t>Просмотр групповых работ (сборник профессий).</w:t>
      </w:r>
    </w:p>
    <w:p w:rsidR="00262E07" w:rsidRPr="00967818" w:rsidRDefault="00262E07" w:rsidP="0096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E07" w:rsidRPr="00967818" w:rsidSect="0026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42E"/>
    <w:multiLevelType w:val="multilevel"/>
    <w:tmpl w:val="B87C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04093"/>
    <w:multiLevelType w:val="multilevel"/>
    <w:tmpl w:val="EFA8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2CF3"/>
    <w:multiLevelType w:val="multilevel"/>
    <w:tmpl w:val="573C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85DBC"/>
    <w:multiLevelType w:val="multilevel"/>
    <w:tmpl w:val="7118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81994"/>
    <w:multiLevelType w:val="multilevel"/>
    <w:tmpl w:val="DB60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6603F"/>
    <w:multiLevelType w:val="multilevel"/>
    <w:tmpl w:val="12A2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55F3F"/>
    <w:multiLevelType w:val="multilevel"/>
    <w:tmpl w:val="60C2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B0726"/>
    <w:multiLevelType w:val="multilevel"/>
    <w:tmpl w:val="DAD0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97F1B"/>
    <w:multiLevelType w:val="multilevel"/>
    <w:tmpl w:val="E8E2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916BC5"/>
    <w:multiLevelType w:val="multilevel"/>
    <w:tmpl w:val="8A98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A7E6E"/>
    <w:multiLevelType w:val="multilevel"/>
    <w:tmpl w:val="2F28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2102A"/>
    <w:multiLevelType w:val="multilevel"/>
    <w:tmpl w:val="ECB2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51FE0"/>
    <w:multiLevelType w:val="multilevel"/>
    <w:tmpl w:val="F718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D26271"/>
    <w:multiLevelType w:val="multilevel"/>
    <w:tmpl w:val="B93A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F82F5E"/>
    <w:multiLevelType w:val="multilevel"/>
    <w:tmpl w:val="B418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543E0"/>
    <w:multiLevelType w:val="multilevel"/>
    <w:tmpl w:val="397A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5A1125"/>
    <w:multiLevelType w:val="multilevel"/>
    <w:tmpl w:val="EAD4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5"/>
  </w:num>
  <w:num w:numId="5">
    <w:abstractNumId w:val="16"/>
  </w:num>
  <w:num w:numId="6">
    <w:abstractNumId w:val="2"/>
  </w:num>
  <w:num w:numId="7">
    <w:abstractNumId w:val="10"/>
  </w:num>
  <w:num w:numId="8">
    <w:abstractNumId w:val="8"/>
  </w:num>
  <w:num w:numId="9">
    <w:abstractNumId w:val="13"/>
  </w:num>
  <w:num w:numId="10">
    <w:abstractNumId w:val="9"/>
  </w:num>
  <w:num w:numId="11">
    <w:abstractNumId w:val="7"/>
  </w:num>
  <w:num w:numId="12">
    <w:abstractNumId w:val="3"/>
  </w:num>
  <w:num w:numId="13">
    <w:abstractNumId w:val="14"/>
  </w:num>
  <w:num w:numId="14">
    <w:abstractNumId w:val="6"/>
  </w:num>
  <w:num w:numId="15">
    <w:abstractNumId w:val="0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46D"/>
    <w:rsid w:val="0009346D"/>
    <w:rsid w:val="00262E07"/>
    <w:rsid w:val="004926A9"/>
    <w:rsid w:val="0096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2348</Words>
  <Characters>13390</Characters>
  <Application>Microsoft Office Word</Application>
  <DocSecurity>0</DocSecurity>
  <Lines>111</Lines>
  <Paragraphs>31</Paragraphs>
  <ScaleCrop>false</ScaleCrop>
  <Company/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2017-11-18T20:34:00Z</dcterms:created>
  <dcterms:modified xsi:type="dcterms:W3CDTF">2017-11-18T20:39:00Z</dcterms:modified>
</cp:coreProperties>
</file>