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5E0" w:rsidRDefault="00F85B32">
      <w:r>
        <w:t xml:space="preserve">Вечерняя сменная школа Учитель </w:t>
      </w:r>
      <w:proofErr w:type="spellStart"/>
      <w:r>
        <w:t>Клементьева</w:t>
      </w:r>
      <w:proofErr w:type="spellEnd"/>
      <w:r>
        <w:t xml:space="preserve"> И.Л.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89"/>
        <w:gridCol w:w="1687"/>
        <w:gridCol w:w="6426"/>
        <w:gridCol w:w="1721"/>
        <w:gridCol w:w="1230"/>
        <w:gridCol w:w="2933"/>
      </w:tblGrid>
      <w:tr w:rsidR="00F85B32" w:rsidTr="00FD3864">
        <w:tc>
          <w:tcPr>
            <w:tcW w:w="817" w:type="dxa"/>
          </w:tcPr>
          <w:p w:rsidR="00F85B32" w:rsidRDefault="00F85B32">
            <w:r>
              <w:t>дата</w:t>
            </w:r>
          </w:p>
        </w:tc>
        <w:tc>
          <w:tcPr>
            <w:tcW w:w="1842" w:type="dxa"/>
          </w:tcPr>
          <w:p w:rsidR="00F85B32" w:rsidRDefault="00F85B32">
            <w:r>
              <w:t>Предмет</w:t>
            </w:r>
          </w:p>
          <w:p w:rsidR="00F85B32" w:rsidRDefault="00F85B32">
            <w:r>
              <w:t>тема</w:t>
            </w:r>
          </w:p>
        </w:tc>
        <w:tc>
          <w:tcPr>
            <w:tcW w:w="5797" w:type="dxa"/>
          </w:tcPr>
          <w:p w:rsidR="00F85B32" w:rsidRDefault="00F85B32">
            <w:r>
              <w:t>Задание на урок</w:t>
            </w:r>
          </w:p>
        </w:tc>
        <w:tc>
          <w:tcPr>
            <w:tcW w:w="1981" w:type="dxa"/>
          </w:tcPr>
          <w:p w:rsidR="00F85B32" w:rsidRDefault="00F85B32">
            <w:r>
              <w:t>контроль</w:t>
            </w:r>
          </w:p>
        </w:tc>
        <w:tc>
          <w:tcPr>
            <w:tcW w:w="1416" w:type="dxa"/>
          </w:tcPr>
          <w:p w:rsidR="00F85B32" w:rsidRDefault="00F85B32">
            <w:r>
              <w:t>Срок сдачи</w:t>
            </w:r>
          </w:p>
        </w:tc>
        <w:tc>
          <w:tcPr>
            <w:tcW w:w="2933" w:type="dxa"/>
          </w:tcPr>
          <w:p w:rsidR="00F85B32" w:rsidRDefault="00F85B32">
            <w:r>
              <w:t>Способ передачи выполненного задания</w:t>
            </w:r>
          </w:p>
        </w:tc>
      </w:tr>
      <w:tr w:rsidR="00F85B32" w:rsidTr="00FD3864">
        <w:trPr>
          <w:trHeight w:val="70"/>
        </w:trPr>
        <w:tc>
          <w:tcPr>
            <w:tcW w:w="817" w:type="dxa"/>
          </w:tcPr>
          <w:p w:rsidR="00F85B32" w:rsidRDefault="00632829">
            <w:r>
              <w:t>13</w:t>
            </w:r>
            <w:r w:rsidR="00A51EE3">
              <w:t>.05</w:t>
            </w:r>
          </w:p>
        </w:tc>
        <w:tc>
          <w:tcPr>
            <w:tcW w:w="1842" w:type="dxa"/>
          </w:tcPr>
          <w:p w:rsidR="005531D1" w:rsidRDefault="007D6CF8">
            <w:r>
              <w:t>Физика</w:t>
            </w:r>
            <w:proofErr w:type="gramStart"/>
            <w:r>
              <w:t>7</w:t>
            </w:r>
            <w:proofErr w:type="gramEnd"/>
          </w:p>
          <w:p w:rsidR="007D6CF8" w:rsidRDefault="00632829">
            <w:r>
              <w:t>Блоки. Золотое правило механики</w:t>
            </w:r>
            <w:r w:rsidR="009B474C">
              <w:t>.</w:t>
            </w:r>
          </w:p>
          <w:p w:rsidR="009B474C" w:rsidRDefault="009B474C">
            <w:r>
              <w:t>Решение задач</w:t>
            </w:r>
          </w:p>
        </w:tc>
        <w:tc>
          <w:tcPr>
            <w:tcW w:w="5797" w:type="dxa"/>
          </w:tcPr>
          <w:p w:rsidR="005874DF" w:rsidRDefault="0092055D" w:rsidP="00632829">
            <w:r>
              <w:t>Прочитать параграф 62. Выписать определения подвижного и неподвижного блоков. Записать суть « Золотого правила механики». Решить задачу:</w:t>
            </w:r>
          </w:p>
          <w:p w:rsidR="009B474C" w:rsidRPr="009B474C" w:rsidRDefault="009B474C" w:rsidP="009B474C">
            <w:pPr>
              <w:textAlignment w:val="baseline"/>
              <w:rPr>
                <w:rFonts w:ascii="inherit" w:eastAsia="Times New Roman" w:hAnsi="inherit" w:cs="Times New Roman"/>
                <w:color w:val="505050"/>
                <w:sz w:val="24"/>
                <w:szCs w:val="24"/>
                <w:lang w:eastAsia="ru-RU"/>
              </w:rPr>
            </w:pPr>
            <w:r w:rsidRPr="009B474C">
              <w:rPr>
                <w:rFonts w:ascii="inherit" w:eastAsia="Times New Roman" w:hAnsi="inherit" w:cs="Times New Roman"/>
                <w:b/>
                <w:bCs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9B474C">
              <w:rPr>
                <w:rFonts w:ascii="inherit" w:eastAsia="Times New Roman" w:hAnsi="inherit" w:cs="Times New Roman"/>
                <w:color w:val="505050"/>
                <w:sz w:val="24"/>
                <w:szCs w:val="24"/>
                <w:lang w:eastAsia="ru-RU"/>
              </w:rPr>
              <w:t xml:space="preserve"> На какую высоту поднимется груз, если свободный конец каната опустится на 2 м (рис. 109)?</w:t>
            </w:r>
          </w:p>
          <w:p w:rsidR="009B474C" w:rsidRPr="009B474C" w:rsidRDefault="009B474C" w:rsidP="009B474C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 wp14:anchorId="48293EF1" wp14:editId="71608D6C">
                  <wp:extent cx="819150" cy="1123950"/>
                  <wp:effectExtent l="0" t="0" r="0" b="0"/>
                  <wp:docPr id="2" name="Рисунок 2" descr="Рисунок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исунок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74C" w:rsidRPr="009B474C" w:rsidRDefault="009B474C" w:rsidP="009B474C">
            <w:pPr>
              <w:textAlignment w:val="baseline"/>
              <w:rPr>
                <w:rFonts w:ascii="inherit" w:eastAsia="Times New Roman" w:hAnsi="inherit" w:cs="Times New Roman"/>
                <w:color w:val="505050"/>
                <w:sz w:val="24"/>
                <w:szCs w:val="24"/>
                <w:lang w:eastAsia="ru-RU"/>
              </w:rPr>
            </w:pPr>
            <w:r w:rsidRPr="009B474C">
              <w:rPr>
                <w:rFonts w:ascii="inherit" w:eastAsia="Times New Roman" w:hAnsi="inherit" w:cs="Times New Roman"/>
                <w:b/>
                <w:bCs/>
                <w:color w:val="505050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9B474C">
              <w:rPr>
                <w:rFonts w:ascii="inherit" w:eastAsia="Times New Roman" w:hAnsi="inherit" w:cs="Times New Roman"/>
                <w:color w:val="505050"/>
                <w:sz w:val="24"/>
                <w:szCs w:val="24"/>
                <w:lang w:eastAsia="ru-RU"/>
              </w:rPr>
              <w:t xml:space="preserve"> Какой из изображенных на рисунке 110 простых механизмов позволяет получить выигрыш в силе; выигрыш в работе?</w:t>
            </w:r>
          </w:p>
          <w:p w:rsidR="009B474C" w:rsidRPr="009B474C" w:rsidRDefault="009B474C" w:rsidP="009B474C">
            <w:pPr>
              <w:spacing w:after="390"/>
              <w:textAlignment w:val="baseline"/>
              <w:rPr>
                <w:rFonts w:ascii="inherit" w:eastAsia="Times New Roman" w:hAnsi="inherit" w:cs="Times New Roman"/>
                <w:color w:val="505050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noProof/>
                <w:color w:val="505050"/>
                <w:sz w:val="24"/>
                <w:szCs w:val="24"/>
                <w:lang w:eastAsia="ru-RU"/>
              </w:rPr>
              <w:drawing>
                <wp:inline distT="0" distB="0" distL="0" distR="0" wp14:anchorId="201E5B54" wp14:editId="47A258FE">
                  <wp:extent cx="3933825" cy="1047750"/>
                  <wp:effectExtent l="0" t="0" r="9525" b="0"/>
                  <wp:docPr id="1" name="Рисунок 1" descr="Рисунок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Рисунок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382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474C" w:rsidRDefault="009B474C" w:rsidP="00632829"/>
        </w:tc>
        <w:tc>
          <w:tcPr>
            <w:tcW w:w="1981" w:type="dxa"/>
          </w:tcPr>
          <w:p w:rsidR="00F85B32" w:rsidRDefault="00FD3864">
            <w:r>
              <w:t>Фото тетради</w:t>
            </w:r>
          </w:p>
        </w:tc>
        <w:tc>
          <w:tcPr>
            <w:tcW w:w="1416" w:type="dxa"/>
          </w:tcPr>
          <w:p w:rsidR="00F85B32" w:rsidRDefault="00632829">
            <w:r>
              <w:t xml:space="preserve"> 13</w:t>
            </w:r>
            <w:r w:rsidR="005874DF">
              <w:t>.05</w:t>
            </w:r>
            <w:r w:rsidR="00FD3864">
              <w:t>.</w:t>
            </w:r>
          </w:p>
        </w:tc>
        <w:tc>
          <w:tcPr>
            <w:tcW w:w="2933" w:type="dxa"/>
          </w:tcPr>
          <w:p w:rsidR="00FD3864" w:rsidRDefault="00FD3864"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A51EE3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A51EE3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  <w:tr w:rsidR="002F15C2" w:rsidTr="00FD3864">
        <w:trPr>
          <w:trHeight w:val="70"/>
        </w:trPr>
        <w:tc>
          <w:tcPr>
            <w:tcW w:w="817" w:type="dxa"/>
          </w:tcPr>
          <w:p w:rsidR="002F15C2" w:rsidRDefault="009B474C">
            <w:r>
              <w:t>15</w:t>
            </w:r>
            <w:r w:rsidR="00A51EE3">
              <w:t xml:space="preserve">.05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2" w:type="dxa"/>
          </w:tcPr>
          <w:p w:rsidR="002F15C2" w:rsidRDefault="009B474C" w:rsidP="009F33A5">
            <w:r>
              <w:t>Центр тяжести. Условия равновесия рычага.</w:t>
            </w:r>
          </w:p>
        </w:tc>
        <w:tc>
          <w:tcPr>
            <w:tcW w:w="5797" w:type="dxa"/>
          </w:tcPr>
          <w:p w:rsidR="006839FD" w:rsidRDefault="006839FD" w:rsidP="006839FD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</w:pPr>
            <w:r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Прочитать параграф 63-64.</w:t>
            </w:r>
          </w:p>
          <w:p w:rsidR="006839FD" w:rsidRPr="009409C1" w:rsidRDefault="006839FD" w:rsidP="006839FD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</w:pPr>
            <w:r w:rsidRPr="009409C1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— Устанавливать вид равновесия по изменению положения центра тяжести тела;</w:t>
            </w:r>
          </w:p>
          <w:p w:rsidR="006839FD" w:rsidRPr="009409C1" w:rsidRDefault="006839FD" w:rsidP="006839FD">
            <w:pPr>
              <w:autoSpaceDE w:val="0"/>
              <w:autoSpaceDN w:val="0"/>
              <w:adjustRightInd w:val="0"/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</w:pPr>
            <w:r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 xml:space="preserve">— привести </w:t>
            </w:r>
            <w:r w:rsidRPr="009409C1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 xml:space="preserve"> примеры различных видов равновесия, встречающихся в быту;</w:t>
            </w:r>
          </w:p>
          <w:p w:rsidR="002F15C2" w:rsidRDefault="006839FD" w:rsidP="006839FD">
            <w:pPr>
              <w:spacing w:after="135"/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</w:pPr>
            <w:r w:rsidRPr="009409C1"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t>— работать с текстом учебника</w:t>
            </w:r>
          </w:p>
          <w:p w:rsidR="006839FD" w:rsidRPr="005874DF" w:rsidRDefault="006839FD" w:rsidP="006839FD">
            <w:pPr>
              <w:spacing w:after="135"/>
              <w:rPr>
                <w:rFonts w:eastAsia="Times New Roman" w:cs="Times New Roman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Century Schoolbook" w:hAnsi="Century Schoolbook" w:cs="Century Schoolbook"/>
                <w:bCs/>
                <w:color w:val="000000"/>
                <w:sz w:val="19"/>
                <w:szCs w:val="19"/>
              </w:rPr>
              <w:lastRenderedPageBreak/>
              <w:t>- ответить на вопросы после параграфа.</w:t>
            </w:r>
            <w:bookmarkStart w:id="0" w:name="_GoBack"/>
            <w:bookmarkEnd w:id="0"/>
          </w:p>
        </w:tc>
        <w:tc>
          <w:tcPr>
            <w:tcW w:w="1981" w:type="dxa"/>
          </w:tcPr>
          <w:p w:rsidR="002F15C2" w:rsidRDefault="005874DF">
            <w:r>
              <w:lastRenderedPageBreak/>
              <w:t>фото</w:t>
            </w:r>
          </w:p>
        </w:tc>
        <w:tc>
          <w:tcPr>
            <w:tcW w:w="1416" w:type="dxa"/>
          </w:tcPr>
          <w:p w:rsidR="002F15C2" w:rsidRDefault="009B474C">
            <w:r>
              <w:t>15</w:t>
            </w:r>
            <w:r w:rsidR="005874DF">
              <w:t>.05</w:t>
            </w:r>
          </w:p>
        </w:tc>
        <w:tc>
          <w:tcPr>
            <w:tcW w:w="2933" w:type="dxa"/>
          </w:tcPr>
          <w:p w:rsidR="002F15C2" w:rsidRPr="002F15C2" w:rsidRDefault="00AC2CBE">
            <w:pP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</w:pP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Klementeva</w:t>
            </w:r>
            <w:proofErr w:type="spellEnd"/>
            <w:r w:rsidRPr="005874DF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2611@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5874DF"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</w:rPr>
              <w:t>.</w:t>
            </w:r>
            <w:proofErr w:type="spellStart"/>
            <w:r>
              <w:rPr>
                <w:rFonts w:ascii="&amp;quot" w:hAnsi="&amp;quot"/>
                <w:b/>
                <w:bCs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</w:tc>
      </w:tr>
    </w:tbl>
    <w:p w:rsidR="0037158E" w:rsidRDefault="0037158E" w:rsidP="009F33A5">
      <w:pPr>
        <w:pStyle w:val="a4"/>
        <w:spacing w:before="300" w:beforeAutospacing="0" w:after="0" w:afterAutospacing="0"/>
        <w:rPr>
          <w:rFonts w:ascii="&amp;quot" w:hAnsi="&amp;quot"/>
          <w:color w:val="333333"/>
          <w:sz w:val="23"/>
          <w:szCs w:val="23"/>
        </w:rPr>
      </w:pPr>
      <w:r>
        <w:rPr>
          <w:rFonts w:ascii="&amp;quot" w:hAnsi="&amp;quot"/>
          <w:color w:val="333333"/>
          <w:sz w:val="23"/>
          <w:szCs w:val="23"/>
        </w:rPr>
        <w:lastRenderedPageBreak/>
        <w:t xml:space="preserve"> </w:t>
      </w:r>
    </w:p>
    <w:p w:rsidR="0037158E" w:rsidRPr="0037158E" w:rsidRDefault="0037158E" w:rsidP="00BF514E">
      <w:pPr>
        <w:spacing w:before="300" w:after="0" w:line="240" w:lineRule="auto"/>
        <w:rPr>
          <w:rFonts w:eastAsia="Times New Roman" w:cs="Times New Roman"/>
          <w:color w:val="333333"/>
          <w:sz w:val="23"/>
          <w:szCs w:val="23"/>
          <w:lang w:eastAsia="ru-RU"/>
        </w:rPr>
      </w:pPr>
    </w:p>
    <w:sectPr w:rsidR="0037158E" w:rsidRPr="0037158E" w:rsidSect="00F85B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76BC"/>
    <w:multiLevelType w:val="multilevel"/>
    <w:tmpl w:val="C7E8CD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F2E31"/>
    <w:multiLevelType w:val="multilevel"/>
    <w:tmpl w:val="A086A7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854C52"/>
    <w:multiLevelType w:val="multilevel"/>
    <w:tmpl w:val="74266D2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D3446C"/>
    <w:multiLevelType w:val="multilevel"/>
    <w:tmpl w:val="624C8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8B136C"/>
    <w:multiLevelType w:val="multilevel"/>
    <w:tmpl w:val="8CAE58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AA"/>
    <w:rsid w:val="002F15C2"/>
    <w:rsid w:val="0037158E"/>
    <w:rsid w:val="00435742"/>
    <w:rsid w:val="004F7CE4"/>
    <w:rsid w:val="005531D1"/>
    <w:rsid w:val="005874DF"/>
    <w:rsid w:val="005F03E9"/>
    <w:rsid w:val="00632829"/>
    <w:rsid w:val="0063684C"/>
    <w:rsid w:val="006839FD"/>
    <w:rsid w:val="006F1208"/>
    <w:rsid w:val="007755E0"/>
    <w:rsid w:val="007A4BAA"/>
    <w:rsid w:val="007D6CF8"/>
    <w:rsid w:val="007E5E8F"/>
    <w:rsid w:val="0092055D"/>
    <w:rsid w:val="009B474C"/>
    <w:rsid w:val="009F33A5"/>
    <w:rsid w:val="00A51EE3"/>
    <w:rsid w:val="00AC2CBE"/>
    <w:rsid w:val="00BF514E"/>
    <w:rsid w:val="00F85B32"/>
    <w:rsid w:val="00FD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14E"/>
    <w:rPr>
      <w:b/>
      <w:bCs/>
    </w:rPr>
  </w:style>
  <w:style w:type="character" w:styleId="a6">
    <w:name w:val="Emphasis"/>
    <w:basedOn w:val="a0"/>
    <w:uiPriority w:val="20"/>
    <w:qFormat/>
    <w:rsid w:val="00BF514E"/>
    <w:rPr>
      <w:i/>
      <w:iCs/>
    </w:rPr>
  </w:style>
  <w:style w:type="character" w:styleId="a7">
    <w:name w:val="Hyperlink"/>
    <w:basedOn w:val="a0"/>
    <w:uiPriority w:val="99"/>
    <w:semiHidden/>
    <w:unhideWhenUsed/>
    <w:rsid w:val="00BF51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4E"/>
    <w:rPr>
      <w:rFonts w:ascii="Tahoma" w:hAnsi="Tahoma" w:cs="Tahoma"/>
      <w:sz w:val="16"/>
      <w:szCs w:val="16"/>
    </w:rPr>
  </w:style>
  <w:style w:type="paragraph" w:customStyle="1" w:styleId="imgdesc">
    <w:name w:val="img_desc"/>
    <w:basedOn w:val="a"/>
    <w:rsid w:val="006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715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F51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5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BF51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BF51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F514E"/>
    <w:rPr>
      <w:b/>
      <w:bCs/>
    </w:rPr>
  </w:style>
  <w:style w:type="character" w:styleId="a6">
    <w:name w:val="Emphasis"/>
    <w:basedOn w:val="a0"/>
    <w:uiPriority w:val="20"/>
    <w:qFormat/>
    <w:rsid w:val="00BF514E"/>
    <w:rPr>
      <w:i/>
      <w:iCs/>
    </w:rPr>
  </w:style>
  <w:style w:type="character" w:styleId="a7">
    <w:name w:val="Hyperlink"/>
    <w:basedOn w:val="a0"/>
    <w:uiPriority w:val="99"/>
    <w:semiHidden/>
    <w:unhideWhenUsed/>
    <w:rsid w:val="00BF514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F5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F514E"/>
    <w:rPr>
      <w:rFonts w:ascii="Tahoma" w:hAnsi="Tahoma" w:cs="Tahoma"/>
      <w:sz w:val="16"/>
      <w:szCs w:val="16"/>
    </w:rPr>
  </w:style>
  <w:style w:type="paragraph" w:customStyle="1" w:styleId="imgdesc">
    <w:name w:val="img_desc"/>
    <w:basedOn w:val="a"/>
    <w:rsid w:val="006368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объекта1"/>
    <w:basedOn w:val="a0"/>
    <w:rsid w:val="003715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37617">
              <w:marLeft w:val="0"/>
              <w:marRight w:val="0"/>
              <w:marTop w:val="40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8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6348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7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108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928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67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66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9059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371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8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280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742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28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4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981278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902832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13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441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17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3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99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984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1633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968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7446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2627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68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4496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50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3957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900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61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989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672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457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16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292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26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9261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059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78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60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0589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9064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46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367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78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26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6174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858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895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51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431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0869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2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5629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67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2765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2584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4162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495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082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45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01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1634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0842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86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3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4433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5527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1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89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390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0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7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930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09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9684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98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067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9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6120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43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938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698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8902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8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41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5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698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5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877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421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754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48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707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73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548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732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886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1640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65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514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5498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4448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824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3964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5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10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0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237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768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203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24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553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889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011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56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4571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62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357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067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579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13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6518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087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930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8208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979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11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1075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633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211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823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220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374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132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787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202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11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748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928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64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254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026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38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1519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037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47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2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057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7479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21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43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3156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4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3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4713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130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55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8795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317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1790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617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639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51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9081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672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9902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0892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1115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13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403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56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52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02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7878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027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2601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4739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666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8969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710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527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7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069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2578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098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54445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84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9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244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629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311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435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32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6461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3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565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43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8539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271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367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86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6170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3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00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97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256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75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255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34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638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370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80176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57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8394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00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085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9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292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84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95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416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1340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453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9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395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32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744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144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403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068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5239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120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8842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14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9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83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6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16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547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94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0198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505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707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52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62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276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357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6999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14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25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1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616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775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465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121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6112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945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9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897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806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653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0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170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3707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383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22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833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25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901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612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4003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119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966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77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89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7265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79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797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554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1200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28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89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014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297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8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483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900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227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41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9954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96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6999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279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323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0140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743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518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17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666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851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66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5001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915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3085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35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445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551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40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0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824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217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7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758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892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389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030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4677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81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361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982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9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960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307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432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3582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3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853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5875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0392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87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019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5635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576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4934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615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789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99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0352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40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3774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365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8197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3859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379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58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924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609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83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30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860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6731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0414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813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18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4684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9990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54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2678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520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618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13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783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4788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36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7941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0930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80437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64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667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1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769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01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037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14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8667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27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123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866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701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60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9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346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9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071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36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736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959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796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8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695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7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9538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50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68249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6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600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3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3200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7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2513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9924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30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504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812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5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0263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55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9152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97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462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4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87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845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412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315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1322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79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4382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2449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4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213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71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4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340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700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125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5802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2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18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2391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1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1493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4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0455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178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829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9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0850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0075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453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60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361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32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733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447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223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14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67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1519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0674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3003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2528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6791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624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2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064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915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6775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909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971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367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64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075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9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3780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47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18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0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328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547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89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10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673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265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0957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67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92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578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500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944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43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38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891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2404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960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195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735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2856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400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725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2651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2400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68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521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42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86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993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43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47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23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773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1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76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469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9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837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04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821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953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960549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0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999999"/>
                                <w:left w:val="single" w:sz="6" w:space="0" w:color="999999"/>
                                <w:bottom w:val="single" w:sz="6" w:space="0" w:color="999999"/>
                                <w:right w:val="single" w:sz="6" w:space="0" w:color="999999"/>
                              </w:divBdr>
                              <w:divsChild>
                                <w:div w:id="205180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5E5E5"/>
                                    <w:right w:val="none" w:sz="0" w:space="0" w:color="auto"/>
                                  </w:divBdr>
                                </w:div>
                                <w:div w:id="1809393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002445">
                                      <w:marLeft w:val="0"/>
                                      <w:marRight w:val="0"/>
                                      <w:marTop w:val="3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51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077887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423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0877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30873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1048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022559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62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046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4257966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906126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579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1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94082">
              <w:marLeft w:val="0"/>
              <w:marRight w:val="0"/>
              <w:marTop w:val="0"/>
              <w:marBottom w:val="0"/>
              <w:divBdr>
                <w:top w:val="single" w:sz="6" w:space="0" w:color="888888"/>
                <w:left w:val="single" w:sz="6" w:space="0" w:color="888888"/>
                <w:bottom w:val="single" w:sz="6" w:space="0" w:color="888888"/>
                <w:right w:val="single" w:sz="6" w:space="0" w:color="888888"/>
              </w:divBdr>
              <w:divsChild>
                <w:div w:id="62215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888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2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226</Words>
  <Characters>1294</Characters>
  <Application>Microsoft Office Word</Application>
  <DocSecurity>0</DocSecurity>
  <Lines>10</Lines>
  <Paragraphs>3</Paragraphs>
  <ScaleCrop>false</ScaleCrop>
  <Company>Microsoft</Company>
  <LinksUpToDate>false</LinksUpToDate>
  <CharactersWithSpaces>1517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40</cp:revision>
  <dcterms:created xsi:type="dcterms:W3CDTF">2020-04-10T12:42:00Z</dcterms:created>
  <dcterms:modified xsi:type="dcterms:W3CDTF">2020-05-09T13:15:00Z</dcterms:modified>
</cp:coreProperties>
</file>