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C20F43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7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8"/>
        <w:gridCol w:w="1958"/>
        <w:gridCol w:w="1534"/>
        <w:gridCol w:w="1619"/>
        <w:gridCol w:w="3438"/>
      </w:tblGrid>
      <w:tr w:rsidR="00577183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577183" w:rsidTr="00CC3364">
        <w:tc>
          <w:tcPr>
            <w:tcW w:w="778" w:type="dxa"/>
          </w:tcPr>
          <w:p w:rsidR="00AA607D" w:rsidRPr="00014E11" w:rsidRDefault="00DC2F8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771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618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75" w:type="dxa"/>
          </w:tcPr>
          <w:p w:rsidR="00AA607D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A607D" w:rsidRPr="00DC2F8D" w:rsidRDefault="00AA607D" w:rsidP="00DC2F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C2F8D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Фантастические рассказы Р. </w:t>
            </w:r>
            <w:proofErr w:type="spellStart"/>
            <w:r w:rsidR="00DC2F8D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="00DC2F8D">
              <w:rPr>
                <w:rFonts w:ascii="Times New Roman" w:hAnsi="Times New Roman" w:cs="Times New Roman"/>
                <w:sz w:val="24"/>
                <w:szCs w:val="24"/>
              </w:rPr>
              <w:t>, как выражение стремления уберечь людей от зла и опасности на Земле.</w:t>
            </w:r>
          </w:p>
        </w:tc>
        <w:tc>
          <w:tcPr>
            <w:tcW w:w="2026" w:type="dxa"/>
          </w:tcPr>
          <w:p w:rsidR="00DC2F8D" w:rsidRDefault="00DC2F8D" w:rsidP="0057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статью Н.П.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183" w:rsidRPr="00577183" w:rsidRDefault="00DC2F8D" w:rsidP="0057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вопросы.</w:t>
            </w:r>
            <w:r w:rsidR="0057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DC2F8D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="00DC2F8D" w:rsidRPr="00DC2F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18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9618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6183A" w:rsidRPr="00014E11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577183" w:rsidRDefault="00577183" w:rsidP="00AA607D"/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Рэй</w:t>
      </w:r>
      <w:proofErr w:type="spellEnd"/>
      <w:r w:rsidRPr="00D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Дуглас БРЭДБЕРИ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1920-2012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современный американский писатель-фантаст, автор романов и рассказов, получивших широкую известность. Начал писать с 1943 года, публиковался в периодических изданиях. Первый сборник рассказов вышел в 1947 году. Репутацию мастера научной фантастики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принесли «Марсианские хроники», где рассказывается о космической войне близкого будущего. События отнесены к 1999—2026 гг. Земляне посягают на завоевание Марса. Для земной цивилизации, переживающей необратимый кризис, эта война завершается полной катастрофой. Атомные взрывы опустошили материки. Уже в этом произведении, как и в последовавшем за ним романе «451° по Фаренгейту», проявились характерные особенности прозы этого автора: соединение фантастики с острым социальным критицизмом, аргументируемое спецификой современной ситуации предвидение будущего. 451° (по шкале Фаренгейта) — это температура, при которой горит бумага. Речь в романе идет о сжигании книг, о запрете на свободу слова, о гибели культуры в условиях тоталитарного режима, облик которого отчетливо вырисовывается в настоящем. Центральный персонаж романа — «пожарник», человек, сжигающий книги. Он говорит: «Это неплохая работа. В понедельник книги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Эдны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Миллей, в среду — Уитмена, в пятницу — Фолкнера. Сжигать в пепел, затем сжечь даже пепел. Таков наш профессиональный долг». Людям не дают думать, размышлять над своей судьбой («Не дай Бог, если они начнут делать выводы и обобщения»). Насаждается интеллектуальный стандарт; людей, читающих книги, </w:t>
      </w: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объявляют сумасшедшими. Культивируется тип человека, утратившего свое лицо, свою неповторимость. Вместо него появляется манекен, бездуховное существо, прочными узами связанное с экраном телевизора — источником всех его представлений о происходящем. Именно такая ситуация подмены живого существа, подлинной жизни бездушным механизмом, роботом возникает во многих рассказах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(«Вельд», « Превращение »).</w:t>
      </w:r>
    </w:p>
    <w:p w:rsidR="00DC2F8D" w:rsidRPr="00DC2F8D" w:rsidRDefault="00DC2F8D" w:rsidP="00DC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другие мастера американской художественной футурологии (Курт Воннегут, Роберт Шекли),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о пагубных для человечества последствиях антигуманного техницизма, о том, что на современной стадии научно-технической революции многие из ее открытий обернулись бедствием для людей.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большой силой передал атмосферу 50-х годов, когда тень атомной войны нависла над Землей. В «Марсианских хрониках» передано чувство страха, охватившего людей, живущих в напряженном ожидании катастрофы. Один из персонажей — рядовой налогоплательщик по фамилии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Причард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 что бы то ни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покинуть Землю и вместе с космонавтами улететь на Марс: «любой здравомыслящий человек мечтает унести ноги с Земли. Не позже чем через два года на Земле разразится атомная мировая война, и он вовсе не намерен дожидаться, когда это произойдет». Человек хочет быть «подальше от войн и цензуры, от бюрократии и воинской повинности, от правительства, которое не дает шагу шагнуть без разрешения, подмяло под себя и науку, и искусство! ».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всей горькой остроте содержащихся в ней откровений проза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поэтична. В его рассказах и романах звучат предостережения, обращенные к людям, страх за их будущее, боль и печаль, редко надежда. Возникают картины опустошенной земли, высохших водоемов, одиночества тех, кто случайно остался в живых (рассказ «Каникулы»).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 сострадания к людям, он любит их, что рождает лиризм его прозы.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</w:t>
      </w:r>
      <w:proofErr w:type="spellStart"/>
      <w:r w:rsidRPr="00D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Михальская</w:t>
      </w:r>
      <w:proofErr w:type="spellEnd"/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Радость писать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Пыл. Увлеченность. Как редко приходится слышать эти слова. Как редко встречается то и другое в жизни и даже в творчестве. И все же, попроси меня любой писатель назвать самое главное в нем как в писателе, попроси назвать то, что побуждает его придавать материалу ту, а не другую форму и несет его туда, куда он хочет попасть, ответом ему будет: твой пыл, твоя увлеченность.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из вас свои любимые писатели, у меня свои: Диккенс, Марк Твен, Томас Вулф,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Пикок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Бернард Шоу, Мольер, Бен Джонсон,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Уичерли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Сэм Джонсон. Поэты: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Джерард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Мэнли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Хопкинс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Дилан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Томас, Поп. Художники: Эль Греко, Тинторетто. Композиторы: Моцарт, Гайдн, Равель, </w:t>
      </w: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Иоганн Штраус (!). Задумайтесь о любом из них, и вы задумаетесь о сильной или слабой, но увлеченности, страсти, жажде. Задумайтесь, например, о Шекспире или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Мел-вилле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вы будете думать о ветре, молнии, громе. Все, кого я назвал, творили увлеченно, одни в больших, другие в малых формах, одни на полотнах ограниченных, другие —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безграничных. Дети богов, они знали, что такое радость творчества, как бы трудно ни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бывало временами работать и какими бы недугами ни страдала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частная, скрытая от других жизнь. Подлинно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значимое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созданного их душой и руками они передали дальше, нам, и даже теперь, для нас, творения их до предела переполнены звериной силой и интеллектуальной мощью. Ненависть и отчаянье творца, когда он нам о них рассказывает, всегда окрашены чем-то очень похожим на любовь...</w:t>
      </w:r>
    </w:p>
    <w:p w:rsidR="00DC2F8D" w:rsidRPr="00DC2F8D" w:rsidRDefault="00DC2F8D" w:rsidP="00DC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джаз заявляет: «Буду жить вечно; я не верю в смерть».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Лучшая скульптура, вроде головы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Нефертити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повторяет снова и снова: «Та, что прекрасна, пришла сюда и осталась здесь навсегда».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названных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сумел схватить капельку этой ртути жизни, заморозил ее навеки и, воспламенившись творческим пламенем, показал на нее и воскликнул: «Ну, не хорошо ли это?» И это было хорошо.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спросите: какое отношение имеет все это к работе писателя над рассказами в наши дни? А вот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если вы пишете без увлеченности, без горения, без любви, вы только половина писателя. Это означает, что вы непрестанно оглядываетесь на коммерческий рынок или прислушиваетесь к мнению авангардистской элиты и поэтому не можете оставаться самим собой. Больше того — вы сами себя не знаете.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у писателя должно быть беспокойное сердце. Писателя должно лихорадить от волнения и восторга. Если этого нет, пусть работает на воздухе, собирает персики или роет канавы; Бог свидетель, для здоровья эти занятия полезней.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давно написали вы рассказ, где проявляется ваша искренняя любовь или подлинная ненависть? Когда в последний раз вы набрались смелости и выпустили на страницы своей рукописи хищного зверя? Что в вашей жизни лучшее и что худшее и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вы то и другое прокричите или прошепчете?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последний раз вы, как я, написали рассказ просто из возмущения?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 последний раз вас в двух шагах от вашего дома остановила полиция из-за того, что вам нравится гулять и, может быть, думать ночью? Со мной это случалось довольно часто, и я разозлился и написал «Пешехода», рассказ о временах лет через пятьдесят после нас, когда человека арестовывают и отвозят на психиатрическую экспертизу только </w:t>
      </w: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потому, что он хочет видеть действительность не по телевизору и дышать воздухом, не прошедшим через кондиционер.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хватит о злости и раздражении — как насчет любви? Что вы больше всего на свете любите? Я говорю про вещи, маленькие или большие. Может, трамвай или пару теннисных туфель? Давным-давно, когда мы были детьми, эти вещи были для нас волшебными. В прошлом году я напечатал рассказ о том, как мальчик в последний раз едет в трамвае. Трамвай пахнет летними грозами и молниями, сиденья в нем точно поросли прохладным зеленым мхом, но он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обречен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уступить место более прозаическому, менее романтично пахнущему автобусу. Был и другой рассказ, о мальчике, которому хочется иметь пару новых теннисных туфель, потому что в них он сможет прыгать через реки, дома и улицы и даже через кусты, тротуары и собак. Антилопы и газели, мчащиеся летом по африканскому вельду, — вот что такое для него эти туфли. В них скрыта энергия бурных рек и гроз; они, эти теннисные туфли, нужны ему непременно, нужны больше всего на свете.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мой рецепт, он совсем простой. Что вам нужней всего? Что вы любите и что ненавидите? Придумайте кого-нибудь похожего, например, на вас, кто всем сердцем чего-то хочет или не хочет. Пусть он приготовится к бегу. Потом дайте старт. И — следом, не отставая ни на шаг. Вы и оглянуться не успеете, как ваш герой с его великой любовью или ненавистью домчит вас до конца рассказа. Пыл его страстей (а пыл есть не только в любви, но и в ненависти) воспламенит все вокруг него и поднимет на тридцать градусов температуру вашей пишущей машинки.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я адресую в первую очередь писателям, которые уже овладели ремеслом, то есть вложили в себя достаточно грамматики и литературных знаний, чтобы на бегу не споткнуться. Совет этот, однако, годится и для начинающего, чьи шаги могут быть неверными просто из-за плохой техники. Страсть часто выручает даже в таких случаях.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любого рассказа должна, таким образом, читаться как сообщение о погоде: сегодня холодно, завтра жарко. Сегодня во второй половине дня подожги дом. Завтра вылей холодную воду критики на еще тлеющие угли. Завтра будет время думать, кромсать и переписывать, но сегодня взорвись, разлетись осколками во все стороны, распадись на мельчайшие частицы! Последующие шесть-семь черновиков будут настоящей пыткой. Так почему не насладиться первым в надежде, что ваша радость отыщет в мире и других, кто, читая этот рассказ, зажжется вашим пламенем тоже?</w:t>
      </w:r>
    </w:p>
    <w:p w:rsidR="00DC2F8D" w:rsidRDefault="00DC2F8D" w:rsidP="00DC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Вовсе не обязательно, чтобы пламя было большое. Вполне достаточно небольшого огонька, такого, как у горящей свечки: тоски по волшебной машине, вроде трамвая, или по волшебным зверькам, вроде пары теннисных </w:t>
      </w: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туфель, что кроликами скачут по траве ранним утром. Старайтесь находить для себя маленькие восторги, отыскивайте маленькие огорчения и придавайте форму тем и другим. Пробуйте их на вкус, дайте попробовать и своей пишущей машинке. Когда в последний раз читали вы книжку стихов или, как-нибудь под вечер, выбрали время для одного-двух эссе? &lt;...&gt; </w:t>
      </w:r>
    </w:p>
    <w:p w:rsidR="00DC2F8D" w:rsidRPr="00DC2F8D" w:rsidRDefault="00DC2F8D" w:rsidP="00DC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космосе литературы, куда ни глянь, великие с головой ушли в любовь и ненависть. А как в вашем творчестве, осталось в нем место для таких старомодных вещей, как ненависть и любовь? Если нет,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радости мимо вас проходит! Радости сердиться и разочаровываться, радости любить и быть любимым, радости трогать других и самому испытывать трепет от этого </w:t>
      </w:r>
      <w:proofErr w:type="gram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бала-маскарада</w:t>
      </w:r>
      <w:proofErr w:type="gram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несет нас, кружа, от колыбели до могилы. Жизнь коротка, страданья неисчерпаемы, смерть неизбежна. Но, отправляясь в путь, может быть, стоит взять с собой эти два воздушных шарика, на одном из которых написано Пыл, а на другом — Увлеченность.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Р. </w:t>
      </w:r>
      <w:proofErr w:type="spellStart"/>
      <w:r w:rsidRPr="00D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Брэдбери</w:t>
      </w:r>
      <w:proofErr w:type="spellEnd"/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</w:p>
    <w:p w:rsidR="00DC2F8D" w:rsidRPr="00DC2F8D" w:rsidRDefault="00DC2F8D" w:rsidP="00DC2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нового о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узнали из статьи Н. П.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Михальской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C2F8D" w:rsidRPr="00DC2F8D" w:rsidRDefault="00DC2F8D" w:rsidP="00DC2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старался убедить читателя Р. </w:t>
      </w:r>
      <w:proofErr w:type="spellStart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Часто ли вы, «отправляясь в путь», берете с собой «два воздушных шарика» — Пыл и Увлеченность?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Подготовьте развернутый устный ответ на этот вопрос.</w:t>
      </w:r>
    </w:p>
    <w:p w:rsidR="00DC2F8D" w:rsidRPr="00DC2F8D" w:rsidRDefault="00DC2F8D" w:rsidP="00DC2F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7183" w:rsidRPr="00DC2F8D" w:rsidRDefault="00577183" w:rsidP="00577183">
      <w:pPr>
        <w:rPr>
          <w:rFonts w:ascii="Times New Roman" w:hAnsi="Times New Roman" w:cs="Times New Roman"/>
          <w:sz w:val="28"/>
          <w:szCs w:val="28"/>
        </w:rPr>
      </w:pPr>
    </w:p>
    <w:sectPr w:rsidR="00577183" w:rsidRPr="00DC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5E" w:rsidRDefault="00F5715E" w:rsidP="00014E11">
      <w:pPr>
        <w:spacing w:after="0" w:line="240" w:lineRule="auto"/>
      </w:pPr>
      <w:r>
        <w:separator/>
      </w:r>
    </w:p>
  </w:endnote>
  <w:endnote w:type="continuationSeparator" w:id="0">
    <w:p w:rsidR="00F5715E" w:rsidRDefault="00F5715E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5E" w:rsidRDefault="00F5715E" w:rsidP="00014E11">
      <w:pPr>
        <w:spacing w:after="0" w:line="240" w:lineRule="auto"/>
      </w:pPr>
      <w:r>
        <w:separator/>
      </w:r>
    </w:p>
  </w:footnote>
  <w:footnote w:type="continuationSeparator" w:id="0">
    <w:p w:rsidR="00F5715E" w:rsidRDefault="00F5715E" w:rsidP="0001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073"/>
    <w:multiLevelType w:val="hybridMultilevel"/>
    <w:tmpl w:val="3C9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E224F"/>
    <w:multiLevelType w:val="multilevel"/>
    <w:tmpl w:val="B6B0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A6583"/>
    <w:multiLevelType w:val="hybridMultilevel"/>
    <w:tmpl w:val="7000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97F45"/>
    <w:rsid w:val="00300008"/>
    <w:rsid w:val="00311170"/>
    <w:rsid w:val="003C2510"/>
    <w:rsid w:val="004E6422"/>
    <w:rsid w:val="00577183"/>
    <w:rsid w:val="006E3484"/>
    <w:rsid w:val="008C6303"/>
    <w:rsid w:val="0096183A"/>
    <w:rsid w:val="00AA607D"/>
    <w:rsid w:val="00AE78DC"/>
    <w:rsid w:val="00B02163"/>
    <w:rsid w:val="00BA2C3E"/>
    <w:rsid w:val="00C20F43"/>
    <w:rsid w:val="00C21217"/>
    <w:rsid w:val="00C5470E"/>
    <w:rsid w:val="00C83EEB"/>
    <w:rsid w:val="00DC2F8D"/>
    <w:rsid w:val="00F5715E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57718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7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57718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7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2020-05-07T15:21:00Z</dcterms:created>
  <dcterms:modified xsi:type="dcterms:W3CDTF">2020-05-07T15:21:00Z</dcterms:modified>
</cp:coreProperties>
</file>