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AE" w:rsidRDefault="003169AE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46" w:rsidRDefault="004C30BF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D87446" w:rsidRDefault="00D87446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 М</w:t>
      </w:r>
      <w:r w:rsidR="004C30B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="004C30BF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="004C30BF">
        <w:rPr>
          <w:rFonts w:ascii="Times New Roman" w:hAnsi="Times New Roman" w:cs="Times New Roman"/>
          <w:b/>
          <w:sz w:val="24"/>
          <w:szCs w:val="24"/>
        </w:rPr>
        <w:t xml:space="preserve">с) ОШ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446" w:rsidRDefault="00D87446" w:rsidP="004C30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0B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.02.2023 года</w:t>
      </w:r>
    </w:p>
    <w:p w:rsidR="00D87446" w:rsidRDefault="00D87446" w:rsidP="00D8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446" w:rsidRDefault="00CF3F43" w:rsidP="00D8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4C30B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87446" w:rsidRDefault="00CF3F43" w:rsidP="00D8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Отсутствовало: </w:t>
      </w:r>
      <w:r w:rsidR="004C30BF">
        <w:rPr>
          <w:rFonts w:ascii="Times New Roman" w:hAnsi="Times New Roman" w:cs="Times New Roman"/>
          <w:sz w:val="24"/>
          <w:szCs w:val="24"/>
        </w:rPr>
        <w:t>0</w:t>
      </w:r>
      <w:r w:rsidR="00D8744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87446" w:rsidRDefault="00D87446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46" w:rsidRDefault="00D87446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Повестка.</w:t>
      </w:r>
    </w:p>
    <w:p w:rsidR="00360A9B" w:rsidRPr="00360A9B" w:rsidRDefault="00360A9B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7446" w:rsidRDefault="00360A9B" w:rsidP="00C930A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Функциональная грамотность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84707E" w:rsidRDefault="00265EA9" w:rsidP="00C930A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комплексе профилактических мероприятий, направленных на повышение </w:t>
      </w:r>
      <w:proofErr w:type="spellStart"/>
      <w:r>
        <w:rPr>
          <w:sz w:val="24"/>
          <w:szCs w:val="24"/>
        </w:rPr>
        <w:t>стрессоустойчивости</w:t>
      </w:r>
      <w:proofErr w:type="spellEnd"/>
      <w:r w:rsidR="00B201E3">
        <w:rPr>
          <w:sz w:val="24"/>
          <w:szCs w:val="24"/>
        </w:rPr>
        <w:t xml:space="preserve"> выпускников 9, 11 классов в период проведения ГИА в 2023 году. </w:t>
      </w:r>
      <w:r>
        <w:rPr>
          <w:sz w:val="24"/>
          <w:szCs w:val="24"/>
        </w:rPr>
        <w:t xml:space="preserve"> </w:t>
      </w:r>
    </w:p>
    <w:p w:rsidR="00265EA9" w:rsidRDefault="00265EA9" w:rsidP="00265EA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</w:p>
    <w:p w:rsidR="00D87446" w:rsidRDefault="006501E5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87446" w:rsidRPr="003169AE">
        <w:rPr>
          <w:b/>
          <w:sz w:val="24"/>
          <w:szCs w:val="24"/>
        </w:rPr>
        <w:t>По первому вопросу</w:t>
      </w:r>
      <w:r w:rsidR="00D87446" w:rsidRPr="00D87446">
        <w:rPr>
          <w:sz w:val="24"/>
          <w:szCs w:val="24"/>
          <w:u w:val="single"/>
        </w:rPr>
        <w:t xml:space="preserve"> </w:t>
      </w:r>
      <w:proofErr w:type="spellStart"/>
      <w:r w:rsidR="00D87446" w:rsidRPr="00D87446">
        <w:rPr>
          <w:sz w:val="24"/>
          <w:szCs w:val="24"/>
          <w:u w:val="single"/>
        </w:rPr>
        <w:t>с</w:t>
      </w:r>
      <w:r w:rsidR="004C30BF">
        <w:rPr>
          <w:sz w:val="24"/>
          <w:szCs w:val="24"/>
          <w:u w:val="single"/>
        </w:rPr>
        <w:t>Родионову</w:t>
      </w:r>
      <w:proofErr w:type="spellEnd"/>
      <w:r w:rsidR="004C30BF">
        <w:rPr>
          <w:sz w:val="24"/>
          <w:szCs w:val="24"/>
          <w:u w:val="single"/>
        </w:rPr>
        <w:t xml:space="preserve"> О.В., директора</w:t>
      </w:r>
      <w:r w:rsidR="00CF3F43">
        <w:rPr>
          <w:sz w:val="24"/>
          <w:szCs w:val="24"/>
        </w:rPr>
        <w:t>, предложившую провести педсовет в форме деловой игры, распределив всех участников на групп</w:t>
      </w:r>
      <w:r w:rsidR="004C30BF">
        <w:rPr>
          <w:sz w:val="24"/>
          <w:szCs w:val="24"/>
        </w:rPr>
        <w:t>ы</w:t>
      </w:r>
      <w:r w:rsidR="00CF3F43">
        <w:rPr>
          <w:sz w:val="24"/>
          <w:szCs w:val="24"/>
        </w:rPr>
        <w:t xml:space="preserve"> в зависимости от компонентов функциональной гра</w:t>
      </w:r>
      <w:r w:rsidR="0063619E">
        <w:rPr>
          <w:sz w:val="24"/>
          <w:szCs w:val="24"/>
        </w:rPr>
        <w:t xml:space="preserve">мотности: читательская грамотность, финансовая грамотность, математическая грамотность, </w:t>
      </w:r>
      <w:proofErr w:type="spellStart"/>
      <w:r w:rsidR="0063619E">
        <w:rPr>
          <w:sz w:val="24"/>
          <w:szCs w:val="24"/>
        </w:rPr>
        <w:t>естествен</w:t>
      </w:r>
      <w:r w:rsidR="008E2BB5">
        <w:rPr>
          <w:sz w:val="24"/>
          <w:szCs w:val="24"/>
        </w:rPr>
        <w:t>но</w:t>
      </w:r>
      <w:r w:rsidR="0063619E">
        <w:rPr>
          <w:sz w:val="24"/>
          <w:szCs w:val="24"/>
        </w:rPr>
        <w:t>-научная</w:t>
      </w:r>
      <w:proofErr w:type="spellEnd"/>
      <w:r w:rsidR="0063619E">
        <w:rPr>
          <w:sz w:val="24"/>
          <w:szCs w:val="24"/>
        </w:rPr>
        <w:t xml:space="preserve"> грамотность, глобальные компетенции,</w:t>
      </w:r>
      <w:r w:rsidR="00422FA9">
        <w:rPr>
          <w:sz w:val="24"/>
          <w:szCs w:val="24"/>
        </w:rPr>
        <w:t xml:space="preserve"> </w:t>
      </w:r>
      <w:proofErr w:type="spellStart"/>
      <w:r w:rsidR="00422FA9">
        <w:rPr>
          <w:sz w:val="24"/>
          <w:szCs w:val="24"/>
        </w:rPr>
        <w:t>креативное</w:t>
      </w:r>
      <w:proofErr w:type="spellEnd"/>
      <w:r w:rsidR="00422FA9">
        <w:rPr>
          <w:sz w:val="24"/>
          <w:szCs w:val="24"/>
        </w:rPr>
        <w:t xml:space="preserve"> мышление.</w:t>
      </w:r>
      <w:proofErr w:type="gramEnd"/>
      <w:r w:rsidR="00CF3F43">
        <w:rPr>
          <w:sz w:val="24"/>
          <w:szCs w:val="24"/>
        </w:rPr>
        <w:t xml:space="preserve"> В ходе обсуждения были высказаны разные мнения по поводу фор</w:t>
      </w:r>
      <w:r w:rsidR="00BA723C">
        <w:rPr>
          <w:sz w:val="24"/>
          <w:szCs w:val="24"/>
        </w:rPr>
        <w:t>мулировки поняти</w:t>
      </w:r>
      <w:r w:rsidR="00CF3F43">
        <w:rPr>
          <w:sz w:val="24"/>
          <w:szCs w:val="24"/>
        </w:rPr>
        <w:t>я</w:t>
      </w:r>
      <w:r w:rsidR="00422FA9">
        <w:rPr>
          <w:sz w:val="24"/>
          <w:szCs w:val="24"/>
        </w:rPr>
        <w:t xml:space="preserve"> </w:t>
      </w:r>
      <w:r w:rsidR="00CF3F43">
        <w:rPr>
          <w:sz w:val="24"/>
          <w:szCs w:val="24"/>
        </w:rPr>
        <w:t>«функциональная грамотность»</w:t>
      </w:r>
      <w:r w:rsidR="00BA723C">
        <w:rPr>
          <w:sz w:val="24"/>
          <w:szCs w:val="24"/>
        </w:rPr>
        <w:t>, для этого участники использовали разные лингвистические словари: «Толковый словарь русского языка</w:t>
      </w:r>
      <w:r w:rsidR="00BA723C" w:rsidRPr="00E8670C">
        <w:rPr>
          <w:sz w:val="24"/>
          <w:szCs w:val="24"/>
        </w:rPr>
        <w:t xml:space="preserve">» </w:t>
      </w:r>
      <w:r w:rsidR="00E8670C">
        <w:rPr>
          <w:sz w:val="24"/>
          <w:szCs w:val="24"/>
        </w:rPr>
        <w:t>(</w:t>
      </w:r>
      <w:r w:rsidR="00E8670C">
        <w:rPr>
          <w:sz w:val="24"/>
          <w:szCs w:val="24"/>
          <w:shd w:val="clear" w:color="auto" w:fill="FFFFFF"/>
        </w:rPr>
        <w:t>под ред. профес</w:t>
      </w:r>
      <w:r>
        <w:rPr>
          <w:sz w:val="24"/>
          <w:szCs w:val="24"/>
          <w:shd w:val="clear" w:color="auto" w:fill="FFFFFF"/>
        </w:rPr>
        <w:t>с</w:t>
      </w:r>
      <w:r w:rsidR="00E8670C">
        <w:rPr>
          <w:sz w:val="24"/>
          <w:szCs w:val="24"/>
          <w:shd w:val="clear" w:color="auto" w:fill="FFFFFF"/>
        </w:rPr>
        <w:t>ора</w:t>
      </w:r>
      <w:r w:rsidR="004B4513">
        <w:rPr>
          <w:sz w:val="24"/>
          <w:szCs w:val="24"/>
          <w:shd w:val="clear" w:color="auto" w:fill="FFFFFF"/>
        </w:rPr>
        <w:t xml:space="preserve"> Д.</w:t>
      </w:r>
      <w:r w:rsidR="00E8670C" w:rsidRPr="00E8670C">
        <w:rPr>
          <w:sz w:val="24"/>
          <w:szCs w:val="24"/>
          <w:shd w:val="clear" w:color="auto" w:fill="FFFFFF"/>
        </w:rPr>
        <w:t>Н. Ушакова</w:t>
      </w:r>
      <w:r w:rsidR="00E8670C">
        <w:rPr>
          <w:sz w:val="24"/>
          <w:szCs w:val="24"/>
          <w:shd w:val="clear" w:color="auto" w:fill="FFFFFF"/>
        </w:rPr>
        <w:t>),</w:t>
      </w:r>
      <w:r>
        <w:rPr>
          <w:sz w:val="24"/>
          <w:szCs w:val="24"/>
          <w:shd w:val="clear" w:color="auto" w:fill="FFFFFF"/>
        </w:rPr>
        <w:t xml:space="preserve"> «Толковый словарь русского языка» С.И. Ожегова, «Современный толковый словарь русского языка»  </w:t>
      </w:r>
      <w:r w:rsidR="00E8670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Т.Ф. Ефремовой.</w:t>
      </w:r>
      <w:r w:rsidR="008717FA">
        <w:rPr>
          <w:sz w:val="24"/>
          <w:szCs w:val="24"/>
        </w:rPr>
        <w:t xml:space="preserve"> </w:t>
      </w:r>
      <w:r w:rsidR="000264D0">
        <w:rPr>
          <w:sz w:val="24"/>
          <w:szCs w:val="24"/>
        </w:rPr>
        <w:t xml:space="preserve">Было обращено внимание на то, что сам термин «функциональная грамотность» был введен ЮНЕСКО в 1957 году. </w:t>
      </w:r>
      <w:r>
        <w:rPr>
          <w:sz w:val="24"/>
          <w:szCs w:val="24"/>
        </w:rPr>
        <w:t xml:space="preserve"> </w:t>
      </w:r>
    </w:p>
    <w:p w:rsidR="00422FA9" w:rsidRPr="00422FA9" w:rsidRDefault="00422FA9" w:rsidP="00422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gramStart"/>
      <w:r w:rsidRPr="00422FA9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Функциональная грамотность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</w:t>
      </w:r>
      <w:proofErr w:type="gramEnd"/>
      <w:r w:rsidRPr="00422FA9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 В частности,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6510B8" w:rsidRDefault="006501E5" w:rsidP="00E22BD9">
      <w:pPr>
        <w:pStyle w:val="a4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E1576">
        <w:rPr>
          <w:sz w:val="24"/>
          <w:szCs w:val="24"/>
        </w:rPr>
        <w:t>Рассказанная притча «Чайная церемония» помогла вспомнить методические приемы, использованные учителем в свое</w:t>
      </w:r>
      <w:r w:rsidR="00D600E0">
        <w:rPr>
          <w:sz w:val="24"/>
          <w:szCs w:val="24"/>
        </w:rPr>
        <w:t>й</w:t>
      </w:r>
      <w:r w:rsidR="006E1576">
        <w:rPr>
          <w:sz w:val="24"/>
          <w:szCs w:val="24"/>
        </w:rPr>
        <w:t xml:space="preserve"> деятельности.</w:t>
      </w:r>
      <w:r w:rsidR="00D600E0">
        <w:rPr>
          <w:sz w:val="24"/>
          <w:szCs w:val="24"/>
        </w:rPr>
        <w:t xml:space="preserve"> Благодаря этому, была сформулирована цель педсовета: формировани</w:t>
      </w:r>
      <w:r w:rsidR="006510B8">
        <w:rPr>
          <w:sz w:val="24"/>
          <w:szCs w:val="24"/>
        </w:rPr>
        <w:t>е функционально грамотных обучающихся</w:t>
      </w:r>
      <w:r w:rsidR="00DA239F">
        <w:rPr>
          <w:sz w:val="24"/>
          <w:szCs w:val="24"/>
        </w:rPr>
        <w:t>; в качестве эпиграфа были использованы слова Н.Г. Песталоцци:</w:t>
      </w:r>
      <w:r w:rsidR="00E22BD9">
        <w:rPr>
          <w:sz w:val="24"/>
          <w:szCs w:val="24"/>
        </w:rPr>
        <w:t xml:space="preserve"> </w:t>
      </w:r>
      <w:r w:rsidR="00E22BD9" w:rsidRPr="00E22BD9">
        <w:rPr>
          <w:sz w:val="24"/>
          <w:szCs w:val="24"/>
        </w:rPr>
        <w:t>«</w:t>
      </w:r>
      <w:r w:rsidR="00DA239F" w:rsidRPr="00E22BD9">
        <w:rPr>
          <w:bCs/>
          <w:sz w:val="24"/>
          <w:szCs w:val="24"/>
        </w:rPr>
        <w:t>Мои ученики будут узнавать новое не от меня; они будут открывать это сами.</w:t>
      </w:r>
      <w:r w:rsidR="00E22BD9" w:rsidRPr="00E22BD9">
        <w:rPr>
          <w:bCs/>
          <w:sz w:val="24"/>
          <w:szCs w:val="24"/>
        </w:rPr>
        <w:t xml:space="preserve"> </w:t>
      </w:r>
      <w:r w:rsidR="00E22BD9">
        <w:rPr>
          <w:bCs/>
          <w:sz w:val="24"/>
          <w:szCs w:val="24"/>
        </w:rPr>
        <w:t xml:space="preserve">Моя задача – </w:t>
      </w:r>
      <w:r w:rsidR="00DA239F" w:rsidRPr="00E22BD9">
        <w:rPr>
          <w:bCs/>
          <w:sz w:val="24"/>
          <w:szCs w:val="24"/>
        </w:rPr>
        <w:t>помочь им раскрыться и развивать собственные иде</w:t>
      </w:r>
      <w:r w:rsidR="00E22BD9" w:rsidRPr="00E22BD9">
        <w:rPr>
          <w:bCs/>
          <w:sz w:val="24"/>
          <w:szCs w:val="24"/>
        </w:rPr>
        <w:t>и».</w:t>
      </w:r>
    </w:p>
    <w:p w:rsidR="006E1576" w:rsidRPr="00154837" w:rsidRDefault="004B0C4F" w:rsidP="0084707E">
      <w:pPr>
        <w:pStyle w:val="a4"/>
        <w:spacing w:after="0" w:line="240" w:lineRule="auto"/>
        <w:ind w:left="0"/>
        <w:jc w:val="both"/>
        <w:rPr>
          <w:rFonts w:eastAsia="Times New Roman"/>
          <w:color w:val="111115"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В ходе групповой работы участники педсове</w:t>
      </w:r>
      <w:r w:rsidR="000264D0">
        <w:rPr>
          <w:bCs/>
          <w:sz w:val="24"/>
          <w:szCs w:val="24"/>
        </w:rPr>
        <w:t>та выполняли различные задания: подбирали умения (эмпирические показатели) к индикаторам (компонентам) функциональной грамотности;</w:t>
      </w:r>
      <w:r w:rsidR="0063619E">
        <w:rPr>
          <w:bCs/>
          <w:sz w:val="24"/>
          <w:szCs w:val="24"/>
        </w:rPr>
        <w:t xml:space="preserve"> </w:t>
      </w:r>
      <w:r w:rsidR="00422FA9">
        <w:rPr>
          <w:bCs/>
          <w:sz w:val="24"/>
          <w:szCs w:val="24"/>
        </w:rPr>
        <w:t>участвовали в практической работе</w:t>
      </w:r>
      <w:r w:rsidR="0063619E">
        <w:rPr>
          <w:bCs/>
          <w:sz w:val="24"/>
          <w:szCs w:val="24"/>
        </w:rPr>
        <w:t xml:space="preserve"> с текстом «На </w:t>
      </w:r>
      <w:r w:rsidR="0063619E" w:rsidRPr="00AD304E">
        <w:rPr>
          <w:bCs/>
          <w:sz w:val="24"/>
          <w:szCs w:val="24"/>
        </w:rPr>
        <w:t>муравьиной тропе»;</w:t>
      </w:r>
      <w:r w:rsidR="00422FA9" w:rsidRPr="00AD304E">
        <w:rPr>
          <w:bCs/>
          <w:sz w:val="24"/>
          <w:szCs w:val="24"/>
        </w:rPr>
        <w:t xml:space="preserve"> составлял</w:t>
      </w:r>
      <w:r w:rsidR="00AD304E" w:rsidRPr="00AD304E">
        <w:rPr>
          <w:bCs/>
          <w:sz w:val="24"/>
          <w:szCs w:val="24"/>
        </w:rPr>
        <w:t xml:space="preserve">и вопросы и задания к </w:t>
      </w:r>
      <w:r w:rsidR="00422FA9" w:rsidRPr="00AD304E">
        <w:rPr>
          <w:bCs/>
          <w:sz w:val="24"/>
          <w:szCs w:val="24"/>
        </w:rPr>
        <w:t>работе</w:t>
      </w:r>
      <w:r w:rsidR="00AD304E" w:rsidRPr="00AD304E">
        <w:rPr>
          <w:bCs/>
          <w:sz w:val="24"/>
          <w:szCs w:val="24"/>
        </w:rPr>
        <w:t xml:space="preserve"> с театральным билетом, т.к. </w:t>
      </w:r>
      <w:r w:rsidR="00422FA9" w:rsidRPr="00AD304E">
        <w:rPr>
          <w:bCs/>
          <w:sz w:val="24"/>
          <w:szCs w:val="24"/>
        </w:rPr>
        <w:t xml:space="preserve"> </w:t>
      </w:r>
      <w:r w:rsidR="00AD304E" w:rsidRPr="00AD304E">
        <w:rPr>
          <w:rFonts w:eastAsia="Times New Roman"/>
          <w:color w:val="111115"/>
          <w:sz w:val="24"/>
          <w:szCs w:val="24"/>
          <w:bdr w:val="none" w:sz="0" w:space="0" w:color="auto" w:frame="1"/>
        </w:rPr>
        <w:t>грамотность чтения проверяется при помощи специальных вопросов и заданий, при составлении которых учит</w:t>
      </w:r>
      <w:r w:rsidR="00154837">
        <w:rPr>
          <w:rFonts w:eastAsia="Times New Roman"/>
          <w:color w:val="111115"/>
          <w:sz w:val="24"/>
          <w:szCs w:val="24"/>
          <w:bdr w:val="none" w:sz="0" w:space="0" w:color="auto" w:frame="1"/>
        </w:rPr>
        <w:t>ываются уровни понимания текста.</w:t>
      </w:r>
      <w:proofErr w:type="gramEnd"/>
    </w:p>
    <w:p w:rsidR="006E1576" w:rsidRPr="003065EB" w:rsidRDefault="003065EB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ab/>
      </w:r>
      <w:r w:rsidRPr="003065EB">
        <w:rPr>
          <w:rFonts w:eastAsia="Times New Roman"/>
          <w:color w:val="111115"/>
          <w:sz w:val="24"/>
          <w:szCs w:val="24"/>
          <w:bdr w:val="none" w:sz="0" w:space="0" w:color="auto" w:frame="1"/>
        </w:rPr>
        <w:t>В ходе деловой игры было высказано мнение большинства</w:t>
      </w:r>
      <w:r w:rsidR="00492AFF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присутствующих</w:t>
      </w:r>
      <w:r w:rsidRPr="003065EB">
        <w:rPr>
          <w:rFonts w:eastAsia="Times New Roman"/>
          <w:color w:val="111115"/>
          <w:sz w:val="24"/>
          <w:szCs w:val="24"/>
          <w:bdr w:val="none" w:sz="0" w:space="0" w:color="auto" w:frame="1"/>
        </w:rPr>
        <w:t>, что работа с текстом – основа всех компонентов функциональной грамотности.</w:t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3065EB">
        <w:rPr>
          <w:rFonts w:eastAsia="Times New Roman"/>
          <w:color w:val="000000"/>
          <w:sz w:val="24"/>
          <w:szCs w:val="24"/>
          <w:bdr w:val="none" w:sz="0" w:space="0" w:color="auto" w:frame="1"/>
        </w:rPr>
        <w:t>Грамотность чтения оценивается на основании способностей школьников к восприятию и работе с различным</w:t>
      </w:r>
      <w:r w:rsidR="00BB03C3">
        <w:rPr>
          <w:rFonts w:eastAsia="Times New Roman"/>
          <w:color w:val="000000"/>
          <w:sz w:val="24"/>
          <w:szCs w:val="24"/>
          <w:bdr w:val="none" w:sz="0" w:space="0" w:color="auto" w:frame="1"/>
        </w:rPr>
        <w:t>и текстовыми формами (</w:t>
      </w:r>
      <w:r w:rsidRPr="003065EB">
        <w:rPr>
          <w:rFonts w:eastAsia="Times New Roman"/>
          <w:color w:val="000000"/>
          <w:sz w:val="24"/>
          <w:szCs w:val="24"/>
          <w:bdr w:val="none" w:sz="0" w:space="0" w:color="auto" w:frame="1"/>
        </w:rPr>
        <w:t>тексты бланков, списки, тексты, заключенные в диаграммы и таблицы) и различными формами изложения текстов (повествование, описание и рассуждение), чаще всего используемыми во взрослой жизни.</w:t>
      </w:r>
    </w:p>
    <w:p w:rsidR="005B7D93" w:rsidRDefault="0015483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43207">
        <w:rPr>
          <w:sz w:val="24"/>
          <w:szCs w:val="24"/>
        </w:rPr>
        <w:t xml:space="preserve"> </w:t>
      </w:r>
      <w:proofErr w:type="spellStart"/>
      <w:r w:rsidR="004C30BF">
        <w:rPr>
          <w:sz w:val="24"/>
          <w:szCs w:val="24"/>
          <w:u w:val="single"/>
        </w:rPr>
        <w:t>Ляпинкову</w:t>
      </w:r>
      <w:proofErr w:type="spellEnd"/>
      <w:r w:rsidR="004C30BF">
        <w:rPr>
          <w:sz w:val="24"/>
          <w:szCs w:val="24"/>
          <w:u w:val="single"/>
        </w:rPr>
        <w:t xml:space="preserve"> Т.Р.,</w:t>
      </w:r>
      <w:r w:rsidRPr="00154837">
        <w:rPr>
          <w:sz w:val="24"/>
          <w:szCs w:val="24"/>
          <w:u w:val="single"/>
        </w:rPr>
        <w:t xml:space="preserve"> учителей русского языка и литературы,</w:t>
      </w:r>
      <w:r w:rsidR="005B7D93">
        <w:rPr>
          <w:sz w:val="24"/>
          <w:szCs w:val="24"/>
          <w:u w:val="single"/>
        </w:rPr>
        <w:t xml:space="preserve"> </w:t>
      </w:r>
      <w:r w:rsidR="005B7D93" w:rsidRPr="005B7D93">
        <w:rPr>
          <w:sz w:val="24"/>
          <w:szCs w:val="24"/>
        </w:rPr>
        <w:t xml:space="preserve">подробно </w:t>
      </w:r>
      <w:proofErr w:type="gramStart"/>
      <w:r w:rsidR="005B7D93" w:rsidRPr="005B7D93">
        <w:rPr>
          <w:sz w:val="24"/>
          <w:szCs w:val="24"/>
        </w:rPr>
        <w:t>познакомившую</w:t>
      </w:r>
      <w:proofErr w:type="gramEnd"/>
      <w:r w:rsidR="005B7D93">
        <w:rPr>
          <w:sz w:val="24"/>
          <w:szCs w:val="24"/>
        </w:rPr>
        <w:t xml:space="preserve"> с работой по формированию читательской грамотности обучающихся на платформе РЭШ.</w:t>
      </w:r>
    </w:p>
    <w:p w:rsidR="00025927" w:rsidRDefault="005B7D93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Она отметила положительные моменты</w:t>
      </w:r>
      <w:r w:rsidR="00BB03C3">
        <w:rPr>
          <w:sz w:val="24"/>
          <w:szCs w:val="24"/>
        </w:rPr>
        <w:t xml:space="preserve"> при использовании данной платформы</w:t>
      </w:r>
      <w:r>
        <w:rPr>
          <w:sz w:val="24"/>
          <w:szCs w:val="24"/>
        </w:rPr>
        <w:t>:</w:t>
      </w:r>
    </w:p>
    <w:p w:rsidR="00025927" w:rsidRDefault="0002592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автоматической проверки выполнения заданий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кроме 2-3 заданий, которые проверяет учитель-эксперт;</w:t>
      </w:r>
    </w:p>
    <w:p w:rsidR="00025927" w:rsidRDefault="0002592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возможность выполнения работы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на уроке;</w:t>
      </w:r>
    </w:p>
    <w:p w:rsidR="00025927" w:rsidRDefault="0002592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772">
        <w:rPr>
          <w:sz w:val="24"/>
          <w:szCs w:val="24"/>
        </w:rPr>
        <w:t xml:space="preserve">отсутствие затрат </w:t>
      </w:r>
      <w:r w:rsidR="00674669">
        <w:rPr>
          <w:sz w:val="24"/>
          <w:szCs w:val="24"/>
        </w:rPr>
        <w:t>на время и бумагу</w:t>
      </w:r>
      <w:r w:rsidR="00FE3772">
        <w:rPr>
          <w:sz w:val="24"/>
          <w:szCs w:val="24"/>
        </w:rPr>
        <w:t xml:space="preserve"> на тиражирование </w:t>
      </w:r>
      <w:r w:rsidR="005B6739">
        <w:rPr>
          <w:sz w:val="24"/>
          <w:szCs w:val="24"/>
        </w:rPr>
        <w:t xml:space="preserve">демоверсий </w:t>
      </w:r>
      <w:proofErr w:type="gramStart"/>
      <w:r w:rsidR="005B6739">
        <w:rPr>
          <w:sz w:val="24"/>
          <w:szCs w:val="24"/>
        </w:rPr>
        <w:t>для</w:t>
      </w:r>
      <w:proofErr w:type="gramEnd"/>
      <w:r w:rsidR="005B6739">
        <w:rPr>
          <w:sz w:val="24"/>
          <w:szCs w:val="24"/>
        </w:rPr>
        <w:t xml:space="preserve"> обучающихся. </w:t>
      </w:r>
    </w:p>
    <w:p w:rsidR="00025927" w:rsidRDefault="005B6739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927">
        <w:rPr>
          <w:sz w:val="24"/>
          <w:szCs w:val="24"/>
        </w:rPr>
        <w:t>О</w:t>
      </w:r>
      <w:r>
        <w:rPr>
          <w:sz w:val="24"/>
          <w:szCs w:val="24"/>
        </w:rPr>
        <w:t>тмечены также и о</w:t>
      </w:r>
      <w:r w:rsidR="00025927">
        <w:rPr>
          <w:sz w:val="24"/>
          <w:szCs w:val="24"/>
        </w:rPr>
        <w:t>трицательные моменты:</w:t>
      </w:r>
    </w:p>
    <w:p w:rsidR="00025927" w:rsidRDefault="0002592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неудобства для обучающихся при выполнении работы</w:t>
      </w:r>
      <w:r w:rsidR="005B6739">
        <w:rPr>
          <w:sz w:val="24"/>
          <w:szCs w:val="24"/>
        </w:rPr>
        <w:t xml:space="preserve"> на телефонах</w:t>
      </w:r>
      <w:r>
        <w:rPr>
          <w:sz w:val="24"/>
          <w:szCs w:val="24"/>
        </w:rPr>
        <w:t>;</w:t>
      </w:r>
      <w:r w:rsidR="005B7D93">
        <w:rPr>
          <w:sz w:val="24"/>
          <w:szCs w:val="24"/>
        </w:rPr>
        <w:t xml:space="preserve"> </w:t>
      </w:r>
      <w:proofErr w:type="gramEnd"/>
    </w:p>
    <w:p w:rsidR="006E1576" w:rsidRDefault="0002592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отсутс</w:t>
      </w:r>
      <w:r w:rsidR="00CD5CDE">
        <w:rPr>
          <w:sz w:val="24"/>
          <w:szCs w:val="24"/>
        </w:rPr>
        <w:t>т</w:t>
      </w:r>
      <w:r>
        <w:rPr>
          <w:sz w:val="24"/>
          <w:szCs w:val="24"/>
        </w:rPr>
        <w:t>вие</w:t>
      </w:r>
      <w:r w:rsidR="00E243B0">
        <w:rPr>
          <w:sz w:val="24"/>
          <w:szCs w:val="24"/>
        </w:rPr>
        <w:t xml:space="preserve"> возможности выполнить работу 2-й раз, если обучающийся </w:t>
      </w:r>
      <w:r w:rsidR="00674669">
        <w:rPr>
          <w:sz w:val="24"/>
          <w:szCs w:val="24"/>
        </w:rPr>
        <w:t xml:space="preserve">случайно вышел из программы. </w:t>
      </w:r>
      <w:r>
        <w:rPr>
          <w:sz w:val="24"/>
          <w:szCs w:val="24"/>
        </w:rPr>
        <w:t xml:space="preserve"> </w:t>
      </w:r>
      <w:r w:rsidR="005B7D93" w:rsidRPr="005B7D93">
        <w:rPr>
          <w:sz w:val="24"/>
          <w:szCs w:val="24"/>
        </w:rPr>
        <w:t xml:space="preserve"> </w:t>
      </w:r>
      <w:r w:rsidR="00154837" w:rsidRPr="005B7D93">
        <w:rPr>
          <w:sz w:val="24"/>
          <w:szCs w:val="24"/>
        </w:rPr>
        <w:t xml:space="preserve"> </w:t>
      </w:r>
    </w:p>
    <w:p w:rsidR="00025927" w:rsidRPr="00025927" w:rsidRDefault="001B425F" w:rsidP="0002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4C30BF">
        <w:rPr>
          <w:rFonts w:ascii="Times New Roman" w:hAnsi="Times New Roman" w:cs="Times New Roman"/>
          <w:sz w:val="24"/>
          <w:szCs w:val="24"/>
        </w:rPr>
        <w:t>п</w:t>
      </w:r>
      <w:r w:rsidR="00025927">
        <w:rPr>
          <w:rFonts w:ascii="Times New Roman" w:hAnsi="Times New Roman" w:cs="Times New Roman"/>
          <w:sz w:val="24"/>
          <w:szCs w:val="24"/>
        </w:rPr>
        <w:t>роинформировала</w:t>
      </w:r>
      <w:r w:rsidR="00025927" w:rsidRPr="00025927">
        <w:rPr>
          <w:rFonts w:ascii="Times New Roman" w:hAnsi="Times New Roman" w:cs="Times New Roman"/>
          <w:sz w:val="24"/>
          <w:szCs w:val="24"/>
        </w:rPr>
        <w:t xml:space="preserve"> о том, что на сайте ФГБНУ «Институт стратеги</w:t>
      </w:r>
      <w:r w:rsidR="00025927">
        <w:rPr>
          <w:rFonts w:ascii="Times New Roman" w:hAnsi="Times New Roman" w:cs="Times New Roman"/>
          <w:sz w:val="24"/>
          <w:szCs w:val="24"/>
        </w:rPr>
        <w:t>и</w:t>
      </w:r>
      <w:r w:rsidR="00025927" w:rsidRPr="00025927">
        <w:rPr>
          <w:rFonts w:ascii="Times New Roman" w:hAnsi="Times New Roman" w:cs="Times New Roman"/>
          <w:sz w:val="24"/>
          <w:szCs w:val="24"/>
        </w:rPr>
        <w:t xml:space="preserve"> развития образования Российской академии образования» в разделе «Единое содерж</w:t>
      </w:r>
      <w:r w:rsidR="00025927">
        <w:rPr>
          <w:rFonts w:ascii="Times New Roman" w:hAnsi="Times New Roman" w:cs="Times New Roman"/>
          <w:sz w:val="24"/>
          <w:szCs w:val="24"/>
        </w:rPr>
        <w:t>ание общего образования» (ссылка</w:t>
      </w:r>
      <w:r w:rsidR="00025927" w:rsidRPr="0002592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25927" w:rsidRPr="00025927">
          <w:rPr>
            <w:rStyle w:val="a6"/>
            <w:rFonts w:ascii="Times New Roman" w:hAnsi="Times New Roman" w:cs="Times New Roman"/>
            <w:sz w:val="24"/>
            <w:szCs w:val="24"/>
          </w:rPr>
          <w:t>https://edsoo.ru/Instruktivnie_materiali_.htm</w:t>
        </w:r>
      </w:hyperlink>
      <w:r w:rsidR="00025927">
        <w:rPr>
          <w:rFonts w:ascii="Times New Roman" w:hAnsi="Times New Roman" w:cs="Times New Roman"/>
          <w:sz w:val="24"/>
          <w:szCs w:val="24"/>
        </w:rPr>
        <w:t>)</w:t>
      </w:r>
      <w:r w:rsidR="00025927" w:rsidRPr="00025927">
        <w:rPr>
          <w:rFonts w:ascii="Times New Roman" w:hAnsi="Times New Roman" w:cs="Times New Roman"/>
          <w:sz w:val="24"/>
          <w:szCs w:val="24"/>
        </w:rPr>
        <w:t xml:space="preserve">  размещены инструктивные материалы по работе на платформе РЭШ, </w:t>
      </w:r>
      <w:proofErr w:type="spellStart"/>
      <w:r w:rsidR="00025927" w:rsidRPr="00025927">
        <w:rPr>
          <w:rFonts w:ascii="Times New Roman" w:hAnsi="Times New Roman" w:cs="Times New Roman"/>
          <w:sz w:val="24"/>
          <w:szCs w:val="24"/>
        </w:rPr>
        <w:t>видеоинструкция</w:t>
      </w:r>
      <w:proofErr w:type="spellEnd"/>
      <w:r w:rsidR="00025927" w:rsidRPr="00025927">
        <w:rPr>
          <w:rFonts w:ascii="Times New Roman" w:hAnsi="Times New Roman" w:cs="Times New Roman"/>
          <w:sz w:val="24"/>
          <w:szCs w:val="24"/>
        </w:rPr>
        <w:t xml:space="preserve">  для педагогов и учеников по участию в диагностике функциональной грамотности. </w:t>
      </w:r>
    </w:p>
    <w:p w:rsidR="00025927" w:rsidRPr="001D06CC" w:rsidRDefault="004C30BF" w:rsidP="00025927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И.Л. , учителя физики</w:t>
      </w:r>
      <w:r w:rsidR="003577EA" w:rsidRPr="00505F0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05F0A" w:rsidRPr="00505F0A">
        <w:rPr>
          <w:rFonts w:ascii="Times New Roman" w:hAnsi="Times New Roman" w:cs="Times New Roman"/>
          <w:sz w:val="24"/>
          <w:szCs w:val="24"/>
        </w:rPr>
        <w:t>которая напомнила о том, что для формирования</w:t>
      </w:r>
      <w:r w:rsidR="00025927" w:rsidRPr="00505F0A">
        <w:rPr>
          <w:rFonts w:ascii="Times New Roman" w:hAnsi="Times New Roman" w:cs="Times New Roman"/>
          <w:sz w:val="24"/>
          <w:szCs w:val="24"/>
        </w:rPr>
        <w:t xml:space="preserve"> </w:t>
      </w:r>
      <w:r w:rsidR="00505F0A" w:rsidRPr="00505F0A">
        <w:rPr>
          <w:rFonts w:ascii="Times New Roman" w:hAnsi="Times New Roman" w:cs="Times New Roman"/>
          <w:sz w:val="24"/>
          <w:szCs w:val="24"/>
        </w:rPr>
        <w:t xml:space="preserve">и оценки функциональной </w:t>
      </w:r>
      <w:proofErr w:type="gramStart"/>
      <w:r w:rsidR="00505F0A" w:rsidRPr="00505F0A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="00505F0A" w:rsidRPr="00505F0A">
        <w:rPr>
          <w:rFonts w:ascii="Times New Roman" w:hAnsi="Times New Roman" w:cs="Times New Roman"/>
          <w:sz w:val="24"/>
          <w:szCs w:val="24"/>
        </w:rPr>
        <w:t xml:space="preserve"> </w:t>
      </w:r>
      <w:r w:rsidR="00025927" w:rsidRPr="00505F0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25927" w:rsidRPr="00505F0A">
        <w:rPr>
          <w:rFonts w:ascii="Times New Roman" w:hAnsi="Times New Roman" w:cs="Times New Roman"/>
          <w:sz w:val="24"/>
          <w:szCs w:val="24"/>
        </w:rPr>
        <w:t xml:space="preserve">-9-х классов </w:t>
      </w:r>
      <w:r w:rsidR="00505F0A" w:rsidRPr="00505F0A">
        <w:rPr>
          <w:rFonts w:ascii="Times New Roman" w:hAnsi="Times New Roman" w:cs="Times New Roman"/>
          <w:sz w:val="24"/>
          <w:szCs w:val="24"/>
        </w:rPr>
        <w:t xml:space="preserve">нужно использовать открытый банк </w:t>
      </w:r>
      <w:r w:rsidR="00025927" w:rsidRPr="00505F0A">
        <w:rPr>
          <w:rFonts w:ascii="Times New Roman" w:hAnsi="Times New Roman" w:cs="Times New Roman"/>
          <w:sz w:val="24"/>
          <w:szCs w:val="24"/>
        </w:rPr>
        <w:t xml:space="preserve">заданий, разработанных ФГБНУ «Институт стратегии развития образования Российской академии образования». Все необходимые для работы материалы находятся в сети «Интернет» по адресам: </w:t>
      </w:r>
      <w:hyperlink r:id="rId6" w:history="1">
        <w:r w:rsidR="00025927" w:rsidRPr="00505F0A">
          <w:rPr>
            <w:rStyle w:val="a6"/>
            <w:rFonts w:ascii="Times New Roman" w:hAnsi="Times New Roman" w:cs="Times New Roman"/>
            <w:sz w:val="24"/>
            <w:szCs w:val="24"/>
          </w:rPr>
          <w:t>https://fipi.ru/otkrytyy-bank-zadaniy-dlya-otsenki-yestestvennonauchnoy-gramotnosti</w:t>
        </w:r>
      </w:hyperlink>
      <w:r w:rsidR="00025927" w:rsidRPr="00505F0A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025927" w:rsidRPr="00505F0A">
          <w:rPr>
            <w:rStyle w:val="1"/>
            <w:rFonts w:ascii="Times New Roman" w:hAnsi="Times New Roman" w:cs="Times New Roman"/>
            <w:sz w:val="24"/>
            <w:szCs w:val="24"/>
          </w:rPr>
          <w:t>https://fg.resh.edu.ru/</w:t>
        </w:r>
      </w:hyperlink>
      <w:r w:rsidR="00025927" w:rsidRPr="00505F0A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025927" w:rsidRPr="001D06CC">
        <w:rPr>
          <w:rStyle w:val="1"/>
          <w:rFonts w:ascii="Times New Roman" w:hAnsi="Times New Roman" w:cs="Times New Roman"/>
          <w:color w:val="auto"/>
          <w:sz w:val="24"/>
          <w:szCs w:val="24"/>
        </w:rPr>
        <w:t>(</w:t>
      </w:r>
      <w:r w:rsidR="00025927" w:rsidRPr="00505F0A">
        <w:rPr>
          <w:rFonts w:ascii="Times New Roman" w:hAnsi="Times New Roman" w:cs="Times New Roman"/>
          <w:sz w:val="24"/>
          <w:szCs w:val="24"/>
        </w:rPr>
        <w:t>доступ в Электронный банк заданий для оценки функциональной грамотности</w:t>
      </w:r>
      <w:r w:rsidR="00025927" w:rsidRPr="001D06CC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99432C" w:rsidRDefault="001D06CC" w:rsidP="004C30B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3C5" w:rsidRDefault="0099432C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63FA">
        <w:rPr>
          <w:sz w:val="24"/>
          <w:szCs w:val="24"/>
        </w:rPr>
        <w:t>В завершение</w:t>
      </w:r>
      <w:r w:rsidR="000264D0">
        <w:rPr>
          <w:sz w:val="24"/>
          <w:szCs w:val="24"/>
        </w:rPr>
        <w:t xml:space="preserve"> разговора участники пришли к выводу, что нельзя человека научить на всю жизнь, его надо научить учиться всю жизнь. В этом ему помогут только умения, которыми он овладеет в период</w:t>
      </w:r>
      <w:r w:rsidR="000163FA">
        <w:rPr>
          <w:sz w:val="24"/>
          <w:szCs w:val="24"/>
        </w:rPr>
        <w:t xml:space="preserve"> </w:t>
      </w:r>
      <w:r w:rsidR="00B103C5">
        <w:rPr>
          <w:sz w:val="24"/>
          <w:szCs w:val="24"/>
        </w:rPr>
        <w:t>практической деятельности.</w:t>
      </w:r>
    </w:p>
    <w:p w:rsidR="00B103C5" w:rsidRDefault="00B103C5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</w:p>
    <w:p w:rsidR="00B103C5" w:rsidRPr="004C30BF" w:rsidRDefault="00B103C5" w:rsidP="0084707E">
      <w:pPr>
        <w:pStyle w:val="a4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4C30BF">
        <w:rPr>
          <w:i/>
          <w:sz w:val="24"/>
          <w:szCs w:val="24"/>
        </w:rPr>
        <w:t>По первому вопросу педсовет решил.</w:t>
      </w:r>
    </w:p>
    <w:p w:rsidR="003169AE" w:rsidRPr="003169AE" w:rsidRDefault="003169AE" w:rsidP="0084707E">
      <w:pPr>
        <w:pStyle w:val="a4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182B1E" w:rsidRPr="00F364F6" w:rsidRDefault="00937B28" w:rsidP="00182B1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4F6">
        <w:rPr>
          <w:bCs/>
          <w:sz w:val="24"/>
          <w:szCs w:val="24"/>
        </w:rPr>
        <w:t>На заседаниях организовать обучающие семинары по развитию функциональной грамотности в рамках предметных областей</w:t>
      </w:r>
      <w:r w:rsidR="00182B1E" w:rsidRPr="00F364F6">
        <w:rPr>
          <w:bCs/>
          <w:sz w:val="24"/>
          <w:szCs w:val="24"/>
        </w:rPr>
        <w:t xml:space="preserve"> (отв. руководители предметных ШМО, апрель 2023 года)</w:t>
      </w:r>
      <w:r w:rsidRPr="00F364F6">
        <w:rPr>
          <w:bCs/>
          <w:sz w:val="24"/>
          <w:szCs w:val="24"/>
        </w:rPr>
        <w:t xml:space="preserve">.   </w:t>
      </w:r>
    </w:p>
    <w:p w:rsidR="00182B1E" w:rsidRPr="00F364F6" w:rsidRDefault="00937B28" w:rsidP="00182B1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4F6">
        <w:rPr>
          <w:bCs/>
          <w:sz w:val="24"/>
          <w:szCs w:val="24"/>
        </w:rPr>
        <w:t xml:space="preserve">Представить опыт </w:t>
      </w:r>
      <w:r w:rsidR="00182B1E" w:rsidRPr="00F364F6">
        <w:rPr>
          <w:bCs/>
          <w:sz w:val="24"/>
          <w:szCs w:val="24"/>
        </w:rPr>
        <w:t xml:space="preserve">работы </w:t>
      </w:r>
      <w:r w:rsidRPr="00F364F6">
        <w:rPr>
          <w:bCs/>
          <w:sz w:val="24"/>
          <w:szCs w:val="24"/>
        </w:rPr>
        <w:t>педагогов по формированию функциональной грамотности обучающихся в рамках предме</w:t>
      </w:r>
      <w:r w:rsidR="004C30BF">
        <w:rPr>
          <w:bCs/>
          <w:sz w:val="24"/>
          <w:szCs w:val="24"/>
        </w:rPr>
        <w:t>тных областей на совещаниях</w:t>
      </w:r>
      <w:r w:rsidR="00182B1E" w:rsidRPr="00F364F6">
        <w:rPr>
          <w:bCs/>
          <w:sz w:val="24"/>
          <w:szCs w:val="24"/>
        </w:rPr>
        <w:t xml:space="preserve">.   </w:t>
      </w:r>
    </w:p>
    <w:p w:rsidR="00182B1E" w:rsidRPr="003169AE" w:rsidRDefault="00182B1E" w:rsidP="00182B1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4F6">
        <w:rPr>
          <w:bCs/>
          <w:sz w:val="24"/>
          <w:szCs w:val="24"/>
        </w:rPr>
        <w:t xml:space="preserve">Использовать задания из банка по формированию и оценке функциональной грамотности </w:t>
      </w:r>
      <w:proofErr w:type="gramStart"/>
      <w:r w:rsidRPr="00F364F6">
        <w:rPr>
          <w:bCs/>
          <w:sz w:val="24"/>
          <w:szCs w:val="24"/>
        </w:rPr>
        <w:t>обучающихся</w:t>
      </w:r>
      <w:proofErr w:type="gramEnd"/>
      <w:r w:rsidRPr="00F364F6">
        <w:rPr>
          <w:bCs/>
          <w:sz w:val="24"/>
          <w:szCs w:val="24"/>
        </w:rPr>
        <w:t xml:space="preserve"> (отв. учителя-предметники, апрель-май 2023 года).  </w:t>
      </w:r>
    </w:p>
    <w:p w:rsidR="003169AE" w:rsidRDefault="003169AE" w:rsidP="003169AE">
      <w:pPr>
        <w:pStyle w:val="a4"/>
        <w:spacing w:after="0" w:line="240" w:lineRule="auto"/>
        <w:ind w:left="0"/>
        <w:jc w:val="both"/>
        <w:rPr>
          <w:bCs/>
          <w:sz w:val="8"/>
          <w:szCs w:val="8"/>
        </w:rPr>
      </w:pPr>
    </w:p>
    <w:p w:rsidR="003169AE" w:rsidRPr="003169AE" w:rsidRDefault="003169AE" w:rsidP="003169AE">
      <w:pPr>
        <w:pStyle w:val="a4"/>
        <w:spacing w:after="0" w:line="240" w:lineRule="auto"/>
        <w:ind w:left="0"/>
        <w:jc w:val="both"/>
        <w:rPr>
          <w:sz w:val="8"/>
          <w:szCs w:val="8"/>
        </w:rPr>
      </w:pPr>
    </w:p>
    <w:p w:rsidR="00937B28" w:rsidRPr="003169AE" w:rsidRDefault="00937B28" w:rsidP="00182B1E">
      <w:pPr>
        <w:pStyle w:val="a4"/>
        <w:spacing w:after="0" w:line="240" w:lineRule="auto"/>
        <w:ind w:left="0"/>
        <w:jc w:val="both"/>
        <w:rPr>
          <w:sz w:val="8"/>
          <w:szCs w:val="8"/>
        </w:rPr>
      </w:pPr>
    </w:p>
    <w:p w:rsidR="00937B28" w:rsidRDefault="00F364F6" w:rsidP="004C30B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F364F6">
        <w:rPr>
          <w:sz w:val="24"/>
          <w:szCs w:val="24"/>
        </w:rPr>
        <w:tab/>
      </w:r>
      <w:r w:rsidRPr="003169AE">
        <w:rPr>
          <w:b/>
          <w:sz w:val="24"/>
          <w:szCs w:val="24"/>
        </w:rPr>
        <w:t>По второму вопросу педсовета</w:t>
      </w:r>
      <w:r w:rsidRPr="00F364F6">
        <w:rPr>
          <w:sz w:val="24"/>
          <w:szCs w:val="24"/>
          <w:u w:val="single"/>
        </w:rPr>
        <w:t xml:space="preserve"> слушали </w:t>
      </w:r>
      <w:r w:rsidR="004C30BF">
        <w:rPr>
          <w:sz w:val="24"/>
          <w:szCs w:val="24"/>
          <w:u w:val="single"/>
        </w:rPr>
        <w:t>Автономову О.В.</w:t>
      </w:r>
      <w:r w:rsidRPr="00F364F6">
        <w:rPr>
          <w:sz w:val="24"/>
          <w:szCs w:val="24"/>
          <w:u w:val="single"/>
        </w:rPr>
        <w:t>, педагога-психолога,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рассказавшую о том, </w:t>
      </w:r>
      <w:proofErr w:type="spellStart"/>
      <w:r w:rsidR="004C30BF">
        <w:rPr>
          <w:sz w:val="24"/>
          <w:szCs w:val="24"/>
        </w:rPr>
        <w:t>для</w:t>
      </w:r>
      <w:r w:rsidR="00937B28" w:rsidRPr="00937B28">
        <w:rPr>
          <w:sz w:val="24"/>
          <w:szCs w:val="24"/>
        </w:rPr>
        <w:t>я</w:t>
      </w:r>
      <w:proofErr w:type="spellEnd"/>
      <w:r w:rsidR="00937B28" w:rsidRPr="00937B28">
        <w:rPr>
          <w:sz w:val="24"/>
          <w:szCs w:val="24"/>
        </w:rPr>
        <w:t xml:space="preserve"> оказания по</w:t>
      </w:r>
      <w:r w:rsidR="00937B28">
        <w:rPr>
          <w:sz w:val="24"/>
          <w:szCs w:val="24"/>
        </w:rPr>
        <w:t xml:space="preserve">мощи и поддержки участникам ГИА созданы условия, способствующие эмоциональной стабильности в период проведения ГИА в 2023 году. </w:t>
      </w:r>
    </w:p>
    <w:p w:rsidR="003169AE" w:rsidRDefault="00937B28" w:rsidP="003D2680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37B28" w:rsidRDefault="003169AE" w:rsidP="003D2680">
      <w:pPr>
        <w:pStyle w:val="a4"/>
        <w:spacing w:after="0" w:line="240" w:lineRule="auto"/>
        <w:ind w:left="0"/>
        <w:jc w:val="both"/>
        <w:rPr>
          <w:b/>
          <w:sz w:val="24"/>
          <w:szCs w:val="24"/>
        </w:rPr>
      </w:pPr>
      <w:r w:rsidRPr="003169AE">
        <w:rPr>
          <w:b/>
          <w:sz w:val="24"/>
          <w:szCs w:val="24"/>
        </w:rPr>
        <w:t xml:space="preserve">          </w:t>
      </w:r>
      <w:r w:rsidR="00937B28" w:rsidRPr="003169AE">
        <w:rPr>
          <w:b/>
          <w:sz w:val="24"/>
          <w:szCs w:val="24"/>
          <w:u w:val="single"/>
        </w:rPr>
        <w:t>По второму вопросу педсовет решил</w:t>
      </w:r>
      <w:r>
        <w:rPr>
          <w:b/>
          <w:sz w:val="24"/>
          <w:szCs w:val="24"/>
        </w:rPr>
        <w:t>:</w:t>
      </w:r>
    </w:p>
    <w:p w:rsidR="003169AE" w:rsidRDefault="003169AE" w:rsidP="003D2680">
      <w:pPr>
        <w:pStyle w:val="a4"/>
        <w:spacing w:after="0" w:line="240" w:lineRule="auto"/>
        <w:ind w:left="0"/>
        <w:jc w:val="both"/>
        <w:rPr>
          <w:b/>
          <w:sz w:val="8"/>
          <w:szCs w:val="8"/>
        </w:rPr>
      </w:pPr>
    </w:p>
    <w:p w:rsidR="003169AE" w:rsidRPr="003169AE" w:rsidRDefault="003169AE" w:rsidP="003D2680">
      <w:pPr>
        <w:pStyle w:val="a4"/>
        <w:spacing w:after="0" w:line="240" w:lineRule="auto"/>
        <w:ind w:left="0"/>
        <w:jc w:val="both"/>
        <w:rPr>
          <w:b/>
          <w:sz w:val="8"/>
          <w:szCs w:val="8"/>
        </w:rPr>
      </w:pPr>
    </w:p>
    <w:p w:rsidR="00937B28" w:rsidRPr="00937B28" w:rsidRDefault="00937B28" w:rsidP="003D2680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937B28">
        <w:rPr>
          <w:sz w:val="24"/>
          <w:szCs w:val="24"/>
        </w:rPr>
        <w:t>Продолжить психологическую подготовку</w:t>
      </w:r>
      <w:r w:rsidR="003D2680">
        <w:rPr>
          <w:sz w:val="24"/>
          <w:szCs w:val="24"/>
        </w:rPr>
        <w:t xml:space="preserve"> обучающихся 9,11 классов к ГИА</w:t>
      </w:r>
      <w:proofErr w:type="gramStart"/>
      <w:r w:rsidR="004C30BF">
        <w:rPr>
          <w:sz w:val="24"/>
          <w:szCs w:val="24"/>
        </w:rPr>
        <w:t>.</w:t>
      </w:r>
      <w:r w:rsidR="003D2680">
        <w:rPr>
          <w:sz w:val="24"/>
          <w:szCs w:val="24"/>
        </w:rPr>
        <w:t>.</w:t>
      </w:r>
      <w:r w:rsidRPr="00937B28">
        <w:rPr>
          <w:sz w:val="24"/>
          <w:szCs w:val="24"/>
        </w:rPr>
        <w:t xml:space="preserve"> </w:t>
      </w:r>
      <w:proofErr w:type="gramEnd"/>
    </w:p>
    <w:p w:rsidR="003D2680" w:rsidRDefault="00937B28" w:rsidP="003D268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37B28">
        <w:rPr>
          <w:sz w:val="24"/>
          <w:szCs w:val="24"/>
        </w:rPr>
        <w:t>Обеспечить исполнение мероприятий по психолого-педагогическому и информационному сопровождению выпускников</w:t>
      </w:r>
      <w:r w:rsidR="004C30BF">
        <w:rPr>
          <w:sz w:val="24"/>
          <w:szCs w:val="24"/>
        </w:rPr>
        <w:t>.</w:t>
      </w:r>
      <w:r w:rsidR="003D2680">
        <w:rPr>
          <w:sz w:val="24"/>
          <w:szCs w:val="24"/>
        </w:rPr>
        <w:t xml:space="preserve"> </w:t>
      </w:r>
    </w:p>
    <w:p w:rsidR="00894366" w:rsidRPr="00894366" w:rsidRDefault="003D2680" w:rsidP="0089436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</w:t>
      </w:r>
      <w:r w:rsidR="004160FB">
        <w:rPr>
          <w:sz w:val="24"/>
          <w:szCs w:val="24"/>
        </w:rPr>
        <w:t xml:space="preserve">вить для обучающихся Памятки </w:t>
      </w:r>
      <w:r w:rsidR="004160FB">
        <w:rPr>
          <w:rFonts w:eastAsia="Times New Roman"/>
          <w:color w:val="000000"/>
          <w:spacing w:val="-5"/>
          <w:sz w:val="24"/>
          <w:szCs w:val="24"/>
        </w:rPr>
        <w:t>«</w:t>
      </w:r>
      <w:r w:rsidR="004160FB">
        <w:rPr>
          <w:rFonts w:eastAsia="Times New Roman"/>
          <w:color w:val="000000"/>
          <w:sz w:val="24"/>
          <w:szCs w:val="24"/>
        </w:rPr>
        <w:t>Способы снят</w:t>
      </w:r>
      <w:r w:rsidR="004160FB">
        <w:rPr>
          <w:rFonts w:eastAsia="Times New Roman"/>
          <w:color w:val="000000"/>
          <w:spacing w:val="1"/>
          <w:sz w:val="24"/>
          <w:szCs w:val="24"/>
        </w:rPr>
        <w:t>и</w:t>
      </w:r>
      <w:r w:rsidR="004160FB">
        <w:rPr>
          <w:rFonts w:eastAsia="Times New Roman"/>
          <w:color w:val="000000"/>
          <w:sz w:val="24"/>
          <w:szCs w:val="24"/>
        </w:rPr>
        <w:t xml:space="preserve">я </w:t>
      </w:r>
      <w:r w:rsidR="004160FB">
        <w:rPr>
          <w:rFonts w:eastAsia="Times New Roman"/>
          <w:color w:val="000000"/>
          <w:spacing w:val="-1"/>
          <w:sz w:val="24"/>
          <w:szCs w:val="24"/>
        </w:rPr>
        <w:t>с</w:t>
      </w:r>
      <w:r w:rsidR="004160FB">
        <w:rPr>
          <w:rFonts w:eastAsia="Times New Roman"/>
          <w:color w:val="000000"/>
          <w:sz w:val="24"/>
          <w:szCs w:val="24"/>
        </w:rPr>
        <w:t>тре</w:t>
      </w:r>
      <w:r w:rsidR="004160FB">
        <w:rPr>
          <w:rFonts w:eastAsia="Times New Roman"/>
          <w:color w:val="000000"/>
          <w:spacing w:val="-1"/>
          <w:sz w:val="24"/>
          <w:szCs w:val="24"/>
        </w:rPr>
        <w:t>с</w:t>
      </w:r>
      <w:r w:rsidR="004160FB">
        <w:rPr>
          <w:rFonts w:eastAsia="Times New Roman"/>
          <w:color w:val="000000"/>
          <w:spacing w:val="1"/>
          <w:sz w:val="24"/>
          <w:szCs w:val="24"/>
        </w:rPr>
        <w:t>с</w:t>
      </w:r>
      <w:r w:rsidR="004160FB">
        <w:rPr>
          <w:rFonts w:eastAsia="Times New Roman"/>
          <w:color w:val="000000"/>
          <w:sz w:val="24"/>
          <w:szCs w:val="24"/>
        </w:rPr>
        <w:t>овых  моментов пер</w:t>
      </w:r>
      <w:r w:rsidR="004160FB">
        <w:rPr>
          <w:rFonts w:eastAsia="Times New Roman"/>
          <w:color w:val="000000"/>
          <w:spacing w:val="-1"/>
          <w:sz w:val="24"/>
          <w:szCs w:val="24"/>
        </w:rPr>
        <w:t>е</w:t>
      </w:r>
      <w:r w:rsidR="004160FB">
        <w:rPr>
          <w:rFonts w:eastAsia="Times New Roman"/>
          <w:color w:val="000000"/>
          <w:sz w:val="24"/>
          <w:szCs w:val="24"/>
        </w:rPr>
        <w:t>д ГИ</w:t>
      </w:r>
      <w:r w:rsidR="004160FB">
        <w:rPr>
          <w:rFonts w:eastAsia="Times New Roman"/>
          <w:color w:val="000000"/>
          <w:spacing w:val="4"/>
          <w:sz w:val="24"/>
          <w:szCs w:val="24"/>
        </w:rPr>
        <w:t>А</w:t>
      </w:r>
      <w:r w:rsidR="004160FB">
        <w:rPr>
          <w:rFonts w:eastAsia="Times New Roman"/>
          <w:color w:val="000000"/>
          <w:spacing w:val="-6"/>
          <w:sz w:val="24"/>
          <w:szCs w:val="24"/>
        </w:rPr>
        <w:t>»</w:t>
      </w:r>
      <w:r w:rsidR="004C30BF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265EA9" w:rsidRPr="00894366" w:rsidRDefault="00FD26BF" w:rsidP="0089436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 целью оказания помощи и психологической поддержки п</w:t>
      </w:r>
      <w:r w:rsidR="00894366">
        <w:rPr>
          <w:rFonts w:eastAsia="Times New Roman"/>
          <w:color w:val="000000"/>
          <w:sz w:val="24"/>
          <w:szCs w:val="24"/>
        </w:rPr>
        <w:t>роводить г</w:t>
      </w:r>
      <w:r w:rsidR="00894366">
        <w:rPr>
          <w:rFonts w:eastAsia="Times New Roman"/>
          <w:color w:val="000000"/>
          <w:spacing w:val="2"/>
          <w:sz w:val="24"/>
          <w:szCs w:val="24"/>
        </w:rPr>
        <w:t>р</w:t>
      </w:r>
      <w:r w:rsidR="00894366">
        <w:rPr>
          <w:rFonts w:eastAsia="Times New Roman"/>
          <w:color w:val="000000"/>
          <w:spacing w:val="-5"/>
          <w:sz w:val="24"/>
          <w:szCs w:val="24"/>
        </w:rPr>
        <w:t>у</w:t>
      </w:r>
      <w:r w:rsidR="00894366">
        <w:rPr>
          <w:rFonts w:eastAsia="Times New Roman"/>
          <w:color w:val="000000"/>
          <w:sz w:val="24"/>
          <w:szCs w:val="24"/>
        </w:rPr>
        <w:t>ппов</w:t>
      </w:r>
      <w:r w:rsidR="00894366">
        <w:rPr>
          <w:rFonts w:eastAsia="Times New Roman"/>
          <w:color w:val="000000"/>
          <w:spacing w:val="1"/>
          <w:sz w:val="24"/>
          <w:szCs w:val="24"/>
        </w:rPr>
        <w:t>ы</w:t>
      </w:r>
      <w:r w:rsidR="00894366">
        <w:rPr>
          <w:rFonts w:eastAsia="Times New Roman"/>
          <w:color w:val="000000"/>
          <w:sz w:val="24"/>
          <w:szCs w:val="24"/>
        </w:rPr>
        <w:t xml:space="preserve">е и </w:t>
      </w:r>
      <w:r w:rsidR="00894366">
        <w:rPr>
          <w:rFonts w:eastAsia="Times New Roman"/>
          <w:color w:val="000000"/>
          <w:spacing w:val="1"/>
          <w:sz w:val="24"/>
          <w:szCs w:val="24"/>
        </w:rPr>
        <w:t>и</w:t>
      </w:r>
      <w:r w:rsidR="00894366">
        <w:rPr>
          <w:rFonts w:eastAsia="Times New Roman"/>
          <w:color w:val="000000"/>
          <w:sz w:val="24"/>
          <w:szCs w:val="24"/>
        </w:rPr>
        <w:t>нд</w:t>
      </w:r>
      <w:r w:rsidR="00894366">
        <w:rPr>
          <w:rFonts w:eastAsia="Times New Roman"/>
          <w:color w:val="000000"/>
          <w:spacing w:val="1"/>
          <w:sz w:val="24"/>
          <w:szCs w:val="24"/>
        </w:rPr>
        <w:t>и</w:t>
      </w:r>
      <w:r w:rsidR="00894366">
        <w:rPr>
          <w:rFonts w:eastAsia="Times New Roman"/>
          <w:color w:val="000000"/>
          <w:spacing w:val="-1"/>
          <w:sz w:val="24"/>
          <w:szCs w:val="24"/>
        </w:rPr>
        <w:t>в</w:t>
      </w:r>
      <w:r w:rsidR="00894366">
        <w:rPr>
          <w:rFonts w:eastAsia="Times New Roman"/>
          <w:color w:val="000000"/>
          <w:sz w:val="24"/>
          <w:szCs w:val="24"/>
        </w:rPr>
        <w:t>и</w:t>
      </w:r>
      <w:r w:rsidR="00894366">
        <w:rPr>
          <w:rFonts w:eastAsia="Times New Roman"/>
          <w:color w:val="000000"/>
          <w:spacing w:val="2"/>
          <w:sz w:val="24"/>
          <w:szCs w:val="24"/>
        </w:rPr>
        <w:t>д</w:t>
      </w:r>
      <w:r w:rsidR="00894366">
        <w:rPr>
          <w:rFonts w:eastAsia="Times New Roman"/>
          <w:color w:val="000000"/>
          <w:spacing w:val="-3"/>
          <w:sz w:val="24"/>
          <w:szCs w:val="24"/>
        </w:rPr>
        <w:t>у</w:t>
      </w:r>
      <w:r w:rsidR="00894366">
        <w:rPr>
          <w:rFonts w:eastAsia="Times New Roman"/>
          <w:color w:val="000000"/>
          <w:spacing w:val="-1"/>
          <w:sz w:val="24"/>
          <w:szCs w:val="24"/>
        </w:rPr>
        <w:t>а</w:t>
      </w:r>
      <w:r w:rsidR="00894366">
        <w:rPr>
          <w:rFonts w:eastAsia="Times New Roman"/>
          <w:color w:val="000000"/>
          <w:sz w:val="24"/>
          <w:szCs w:val="24"/>
        </w:rPr>
        <w:t>ль</w:t>
      </w:r>
      <w:r w:rsidR="00894366">
        <w:rPr>
          <w:rFonts w:eastAsia="Times New Roman"/>
          <w:color w:val="000000"/>
          <w:spacing w:val="1"/>
          <w:sz w:val="24"/>
          <w:szCs w:val="24"/>
        </w:rPr>
        <w:t>н</w:t>
      </w:r>
      <w:r w:rsidR="00894366">
        <w:rPr>
          <w:rFonts w:eastAsia="Times New Roman"/>
          <w:color w:val="000000"/>
          <w:sz w:val="24"/>
          <w:szCs w:val="24"/>
        </w:rPr>
        <w:t>ые ко</w:t>
      </w:r>
      <w:r w:rsidR="00894366">
        <w:rPr>
          <w:rFonts w:eastAsia="Times New Roman"/>
          <w:color w:val="000000"/>
          <w:spacing w:val="1"/>
          <w:sz w:val="24"/>
          <w:szCs w:val="24"/>
        </w:rPr>
        <w:t>н</w:t>
      </w:r>
      <w:r w:rsidR="00894366">
        <w:rPr>
          <w:rFonts w:eastAsia="Times New Roman"/>
          <w:color w:val="000000"/>
          <w:spacing w:val="2"/>
          <w:sz w:val="24"/>
          <w:szCs w:val="24"/>
        </w:rPr>
        <w:t>с</w:t>
      </w:r>
      <w:r w:rsidR="00894366">
        <w:rPr>
          <w:rFonts w:eastAsia="Times New Roman"/>
          <w:color w:val="000000"/>
          <w:spacing w:val="-6"/>
          <w:sz w:val="24"/>
          <w:szCs w:val="24"/>
        </w:rPr>
        <w:t>у</w:t>
      </w:r>
      <w:r w:rsidR="00894366">
        <w:rPr>
          <w:rFonts w:eastAsia="Times New Roman"/>
          <w:color w:val="000000"/>
          <w:sz w:val="24"/>
          <w:szCs w:val="24"/>
        </w:rPr>
        <w:t>льта</w:t>
      </w:r>
      <w:r w:rsidR="00894366">
        <w:rPr>
          <w:rFonts w:eastAsia="Times New Roman"/>
          <w:color w:val="000000"/>
          <w:spacing w:val="1"/>
          <w:sz w:val="24"/>
          <w:szCs w:val="24"/>
        </w:rPr>
        <w:t>ци</w:t>
      </w:r>
      <w:r w:rsidR="00894366">
        <w:rPr>
          <w:rFonts w:eastAsia="Times New Roman"/>
          <w:color w:val="000000"/>
          <w:sz w:val="24"/>
          <w:szCs w:val="24"/>
        </w:rPr>
        <w:t>и</w:t>
      </w:r>
      <w:r w:rsidR="0089436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894366">
        <w:rPr>
          <w:rFonts w:eastAsia="Times New Roman"/>
          <w:color w:val="000000"/>
          <w:sz w:val="24"/>
          <w:szCs w:val="24"/>
        </w:rPr>
        <w:t>для вы</w:t>
      </w:r>
      <w:r w:rsidR="00894366">
        <w:rPr>
          <w:rFonts w:eastAsia="Times New Roman"/>
          <w:color w:val="000000"/>
          <w:spacing w:val="3"/>
          <w:sz w:val="24"/>
          <w:szCs w:val="24"/>
        </w:rPr>
        <w:t>п</w:t>
      </w:r>
      <w:r w:rsidR="00894366">
        <w:rPr>
          <w:rFonts w:eastAsia="Times New Roman"/>
          <w:color w:val="000000"/>
          <w:spacing w:val="-3"/>
          <w:sz w:val="24"/>
          <w:szCs w:val="24"/>
        </w:rPr>
        <w:t>у</w:t>
      </w:r>
      <w:r w:rsidR="00894366">
        <w:rPr>
          <w:rFonts w:eastAsia="Times New Roman"/>
          <w:color w:val="000000"/>
          <w:spacing w:val="-1"/>
          <w:sz w:val="24"/>
          <w:szCs w:val="24"/>
        </w:rPr>
        <w:t>с</w:t>
      </w:r>
      <w:r w:rsidR="00894366">
        <w:rPr>
          <w:rFonts w:eastAsia="Times New Roman"/>
          <w:color w:val="000000"/>
          <w:sz w:val="24"/>
          <w:szCs w:val="24"/>
        </w:rPr>
        <w:t>кни</w:t>
      </w:r>
      <w:r w:rsidR="00894366">
        <w:rPr>
          <w:rFonts w:eastAsia="Times New Roman"/>
          <w:color w:val="000000"/>
          <w:spacing w:val="1"/>
          <w:sz w:val="24"/>
          <w:szCs w:val="24"/>
        </w:rPr>
        <w:t>к</w:t>
      </w:r>
      <w:r w:rsidR="00894366">
        <w:rPr>
          <w:rFonts w:eastAsia="Times New Roman"/>
          <w:color w:val="000000"/>
          <w:sz w:val="24"/>
          <w:szCs w:val="24"/>
        </w:rPr>
        <w:t>ов</w:t>
      </w:r>
      <w:r>
        <w:rPr>
          <w:rFonts w:eastAsia="Times New Roman"/>
          <w:color w:val="000000"/>
          <w:sz w:val="24"/>
          <w:szCs w:val="24"/>
        </w:rPr>
        <w:t xml:space="preserve"> 9,</w:t>
      </w:r>
      <w:r w:rsidR="00894366">
        <w:rPr>
          <w:rFonts w:eastAsia="Times New Roman"/>
          <w:color w:val="000000"/>
          <w:sz w:val="24"/>
          <w:szCs w:val="24"/>
        </w:rPr>
        <w:t>11 классов</w:t>
      </w:r>
      <w:proofErr w:type="gramStart"/>
      <w:r w:rsidR="00894366">
        <w:rPr>
          <w:rFonts w:eastAsia="Times New Roman"/>
          <w:color w:val="000000"/>
          <w:sz w:val="24"/>
          <w:szCs w:val="24"/>
        </w:rPr>
        <w:t xml:space="preserve"> </w:t>
      </w:r>
      <w:r w:rsidR="004C30BF">
        <w:rPr>
          <w:rFonts w:eastAsia="Times New Roman"/>
          <w:color w:val="000000"/>
          <w:sz w:val="24"/>
          <w:szCs w:val="24"/>
        </w:rPr>
        <w:t>.</w:t>
      </w:r>
      <w:proofErr w:type="gramEnd"/>
      <w:r w:rsidR="00894366">
        <w:rPr>
          <w:rFonts w:eastAsia="Times New Roman"/>
          <w:color w:val="000000"/>
          <w:sz w:val="24"/>
          <w:szCs w:val="24"/>
        </w:rPr>
        <w:t xml:space="preserve"> </w:t>
      </w:r>
      <w:r w:rsidR="00937B28" w:rsidRPr="00894366">
        <w:rPr>
          <w:sz w:val="24"/>
          <w:szCs w:val="24"/>
        </w:rPr>
        <w:t xml:space="preserve">   </w:t>
      </w:r>
    </w:p>
    <w:p w:rsidR="00265EA9" w:rsidRPr="00937B28" w:rsidRDefault="00265EA9">
      <w:pPr>
        <w:rPr>
          <w:sz w:val="24"/>
          <w:szCs w:val="24"/>
        </w:rPr>
      </w:pPr>
    </w:p>
    <w:p w:rsidR="00265EA9" w:rsidRPr="00D47F29" w:rsidRDefault="00265EA9" w:rsidP="00D47F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EA9" w:rsidRPr="00D47F29" w:rsidRDefault="00D47F29" w:rsidP="00D47F29">
      <w:pPr>
        <w:rPr>
          <w:rFonts w:ascii="Times New Roman" w:hAnsi="Times New Roman" w:cs="Times New Roman"/>
          <w:i/>
          <w:sz w:val="24"/>
          <w:szCs w:val="24"/>
        </w:rPr>
      </w:pPr>
      <w:r w:rsidRPr="00D47F29">
        <w:rPr>
          <w:rFonts w:ascii="Times New Roman" w:hAnsi="Times New Roman" w:cs="Times New Roman"/>
          <w:i/>
          <w:sz w:val="24"/>
          <w:szCs w:val="24"/>
        </w:rPr>
        <w:t>1</w:t>
      </w:r>
      <w:r w:rsidR="004C30BF">
        <w:rPr>
          <w:rFonts w:ascii="Times New Roman" w:hAnsi="Times New Roman" w:cs="Times New Roman"/>
          <w:i/>
          <w:sz w:val="24"/>
          <w:szCs w:val="24"/>
        </w:rPr>
        <w:t>0</w:t>
      </w:r>
      <w:r w:rsidRPr="00D47F29">
        <w:rPr>
          <w:rFonts w:ascii="Times New Roman" w:hAnsi="Times New Roman" w:cs="Times New Roman"/>
          <w:i/>
          <w:sz w:val="24"/>
          <w:szCs w:val="24"/>
        </w:rPr>
        <w:t>.02.2023</w:t>
      </w:r>
    </w:p>
    <w:p w:rsidR="00D47F29" w:rsidRPr="003169AE" w:rsidRDefault="00D47F29" w:rsidP="00D47F2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7F29" w:rsidRPr="003169AE" w:rsidRDefault="00D47F29" w:rsidP="00D47F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69AE">
        <w:rPr>
          <w:rFonts w:ascii="Times New Roman" w:hAnsi="Times New Roman" w:cs="Times New Roman"/>
          <w:i/>
          <w:sz w:val="24"/>
          <w:szCs w:val="24"/>
        </w:rPr>
        <w:t>Секретарь педсовета: Пуртова Л.Г.</w:t>
      </w:r>
    </w:p>
    <w:p w:rsidR="00265EA9" w:rsidRDefault="00265EA9"/>
    <w:p w:rsidR="00265EA9" w:rsidRDefault="00265EA9"/>
    <w:p w:rsidR="00265EA9" w:rsidRDefault="00265EA9"/>
    <w:p w:rsidR="00265EA9" w:rsidRDefault="00265EA9"/>
    <w:p w:rsidR="00265EA9" w:rsidRDefault="00265EA9"/>
    <w:p w:rsidR="00265EA9" w:rsidRDefault="00265EA9"/>
    <w:p w:rsidR="00265EA9" w:rsidRDefault="00265EA9"/>
    <w:p w:rsidR="00265EA9" w:rsidRDefault="00265EA9" w:rsidP="00265EA9">
      <w:pPr>
        <w:pStyle w:val="Default"/>
      </w:pPr>
    </w:p>
    <w:sectPr w:rsidR="00265EA9" w:rsidSect="005B7D9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3EA5"/>
    <w:multiLevelType w:val="hybridMultilevel"/>
    <w:tmpl w:val="EEBC64B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33E22442"/>
    <w:multiLevelType w:val="hybridMultilevel"/>
    <w:tmpl w:val="43AC7C9A"/>
    <w:lvl w:ilvl="0" w:tplc="B748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5B97"/>
    <w:multiLevelType w:val="hybridMultilevel"/>
    <w:tmpl w:val="4B9A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200F8"/>
    <w:multiLevelType w:val="hybridMultilevel"/>
    <w:tmpl w:val="BA2847AC"/>
    <w:lvl w:ilvl="0" w:tplc="03F0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CA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6C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A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E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2F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E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C8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A8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214640"/>
    <w:multiLevelType w:val="multilevel"/>
    <w:tmpl w:val="58E4BC8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5">
    <w:nsid w:val="7A9E64CB"/>
    <w:multiLevelType w:val="hybridMultilevel"/>
    <w:tmpl w:val="08BA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46"/>
    <w:rsid w:val="000163FA"/>
    <w:rsid w:val="00025927"/>
    <w:rsid w:val="000264D0"/>
    <w:rsid w:val="000438AC"/>
    <w:rsid w:val="000841BB"/>
    <w:rsid w:val="000F0B59"/>
    <w:rsid w:val="00150FFC"/>
    <w:rsid w:val="00154837"/>
    <w:rsid w:val="00182B1E"/>
    <w:rsid w:val="001B425F"/>
    <w:rsid w:val="001D06CC"/>
    <w:rsid w:val="00265EA9"/>
    <w:rsid w:val="002721E5"/>
    <w:rsid w:val="003065EB"/>
    <w:rsid w:val="003169AE"/>
    <w:rsid w:val="00353239"/>
    <w:rsid w:val="003577EA"/>
    <w:rsid w:val="00360A9B"/>
    <w:rsid w:val="00365BE0"/>
    <w:rsid w:val="00387326"/>
    <w:rsid w:val="003C4095"/>
    <w:rsid w:val="003D2680"/>
    <w:rsid w:val="004103CD"/>
    <w:rsid w:val="004160FB"/>
    <w:rsid w:val="00422FA9"/>
    <w:rsid w:val="00474C91"/>
    <w:rsid w:val="00492AFF"/>
    <w:rsid w:val="004B0C4F"/>
    <w:rsid w:val="004B4513"/>
    <w:rsid w:val="004C30BF"/>
    <w:rsid w:val="00505F0A"/>
    <w:rsid w:val="005B3D57"/>
    <w:rsid w:val="005B6739"/>
    <w:rsid w:val="005B7D93"/>
    <w:rsid w:val="0063619E"/>
    <w:rsid w:val="006501E5"/>
    <w:rsid w:val="006510B8"/>
    <w:rsid w:val="0065317D"/>
    <w:rsid w:val="00674669"/>
    <w:rsid w:val="006E1576"/>
    <w:rsid w:val="0084707E"/>
    <w:rsid w:val="00865BC5"/>
    <w:rsid w:val="008717FA"/>
    <w:rsid w:val="00894366"/>
    <w:rsid w:val="008B62D7"/>
    <w:rsid w:val="008C3397"/>
    <w:rsid w:val="008D4E1A"/>
    <w:rsid w:val="008E2BB5"/>
    <w:rsid w:val="00937B28"/>
    <w:rsid w:val="00952B6D"/>
    <w:rsid w:val="0099432C"/>
    <w:rsid w:val="00A00671"/>
    <w:rsid w:val="00AD304E"/>
    <w:rsid w:val="00B103C5"/>
    <w:rsid w:val="00B201E3"/>
    <w:rsid w:val="00BA723C"/>
    <w:rsid w:val="00BB03C3"/>
    <w:rsid w:val="00C930A8"/>
    <w:rsid w:val="00CD5CDE"/>
    <w:rsid w:val="00CF15FE"/>
    <w:rsid w:val="00CF3F43"/>
    <w:rsid w:val="00D43207"/>
    <w:rsid w:val="00D47F29"/>
    <w:rsid w:val="00D600E0"/>
    <w:rsid w:val="00D87446"/>
    <w:rsid w:val="00DA239F"/>
    <w:rsid w:val="00E22BD9"/>
    <w:rsid w:val="00E243B0"/>
    <w:rsid w:val="00E8670C"/>
    <w:rsid w:val="00F364F6"/>
    <w:rsid w:val="00F449EB"/>
    <w:rsid w:val="00FD26BF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87446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D87446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02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5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Гиперссылка1"/>
    <w:basedOn w:val="a0"/>
    <w:uiPriority w:val="99"/>
    <w:unhideWhenUsed/>
    <w:rsid w:val="00025927"/>
    <w:rPr>
      <w:color w:val="0563C1"/>
      <w:u w:val="single"/>
    </w:rPr>
  </w:style>
  <w:style w:type="character" w:styleId="a6">
    <w:name w:val="Hyperlink"/>
    <w:basedOn w:val="a0"/>
    <w:uiPriority w:val="99"/>
    <w:unhideWhenUsed/>
    <w:rsid w:val="00025927"/>
    <w:rPr>
      <w:color w:val="0000FF" w:themeColor="hyperlink"/>
      <w:u w:val="single"/>
    </w:rPr>
  </w:style>
  <w:style w:type="paragraph" w:customStyle="1" w:styleId="ConsPlusNormal">
    <w:name w:val="ConsPlusNormal"/>
    <w:rsid w:val="00F36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3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edsoo.ru/Instruktivnie_materiali_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Ивановна</cp:lastModifiedBy>
  <cp:revision>3</cp:revision>
  <dcterms:created xsi:type="dcterms:W3CDTF">2023-12-17T17:27:00Z</dcterms:created>
  <dcterms:modified xsi:type="dcterms:W3CDTF">2023-12-19T14:25:00Z</dcterms:modified>
</cp:coreProperties>
</file>